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0" w:rsidRDefault="00944F76" w:rsidP="00944F76">
      <w:pPr>
        <w:jc w:val="center"/>
        <w:rPr>
          <w:rFonts w:asciiTheme="majorHAnsi" w:hAnsiTheme="majorHAnsi"/>
          <w:b/>
          <w:sz w:val="32"/>
          <w:szCs w:val="32"/>
        </w:rPr>
      </w:pPr>
      <w:r w:rsidRPr="00944F76">
        <w:rPr>
          <w:rFonts w:asciiTheme="majorHAnsi" w:hAnsiTheme="majorHAnsi"/>
          <w:b/>
          <w:sz w:val="32"/>
          <w:szCs w:val="32"/>
        </w:rPr>
        <w:t>GRILLE D’INFORMATION ET D’OBSERVATION</w:t>
      </w:r>
    </w:p>
    <w:p w:rsidR="005E4B57" w:rsidRPr="00944F76" w:rsidRDefault="005E4B57" w:rsidP="00944F76">
      <w:pPr>
        <w:jc w:val="center"/>
        <w:rPr>
          <w:rFonts w:asciiTheme="majorHAnsi" w:hAnsiTheme="majorHAnsi"/>
          <w:b/>
          <w:sz w:val="32"/>
          <w:szCs w:val="32"/>
        </w:rPr>
      </w:pPr>
    </w:p>
    <w:p w:rsidR="00944F76" w:rsidRDefault="005E4B57" w:rsidP="00944F76">
      <w:pPr>
        <w:jc w:val="center"/>
        <w:rPr>
          <w:sz w:val="24"/>
          <w:szCs w:val="24"/>
        </w:rPr>
      </w:pPr>
      <w:r>
        <w:rPr>
          <w:sz w:val="24"/>
          <w:szCs w:val="24"/>
        </w:rPr>
        <w:t>Nom : ………………………………………………………… Prénom : ………………………………………………………………..Date de naissance : …………………………………………………</w:t>
      </w:r>
    </w:p>
    <w:p w:rsidR="005E4B57" w:rsidRPr="00944F76" w:rsidRDefault="005E4B57" w:rsidP="00944F76">
      <w:pPr>
        <w:jc w:val="center"/>
        <w:rPr>
          <w:sz w:val="24"/>
          <w:szCs w:val="24"/>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4063"/>
        <w:gridCol w:w="1009"/>
        <w:gridCol w:w="1361"/>
        <w:gridCol w:w="5245"/>
        <w:gridCol w:w="1134"/>
        <w:gridCol w:w="1418"/>
      </w:tblGrid>
      <w:tr w:rsidR="00944F76" w:rsidRPr="00944F76" w:rsidTr="00A2685A">
        <w:trPr>
          <w:trHeight w:val="480"/>
        </w:trPr>
        <w:tc>
          <w:tcPr>
            <w:tcW w:w="15310" w:type="dxa"/>
            <w:gridSpan w:val="7"/>
          </w:tcPr>
          <w:p w:rsidR="00944F76" w:rsidRPr="00944F76" w:rsidRDefault="00944F76" w:rsidP="00944F76">
            <w:pPr>
              <w:jc w:val="center"/>
              <w:rPr>
                <w:b/>
                <w:sz w:val="24"/>
                <w:szCs w:val="24"/>
              </w:rPr>
            </w:pPr>
            <w:r w:rsidRPr="00944F76">
              <w:rPr>
                <w:b/>
                <w:sz w:val="24"/>
                <w:szCs w:val="24"/>
              </w:rPr>
              <w:t>LA SCOLARITE</w:t>
            </w:r>
          </w:p>
        </w:tc>
      </w:tr>
      <w:tr w:rsidR="00944F76" w:rsidRPr="00944F76" w:rsidTr="00A2685A">
        <w:trPr>
          <w:trHeight w:val="574"/>
        </w:trPr>
        <w:tc>
          <w:tcPr>
            <w:tcW w:w="1080" w:type="dxa"/>
          </w:tcPr>
          <w:p w:rsidR="00944F76" w:rsidRPr="00944F76" w:rsidRDefault="00944F76" w:rsidP="00944F76">
            <w:pPr>
              <w:rPr>
                <w:sz w:val="24"/>
                <w:szCs w:val="24"/>
              </w:rPr>
            </w:pPr>
            <w:r w:rsidRPr="00944F76">
              <w:rPr>
                <w:sz w:val="24"/>
                <w:szCs w:val="24"/>
              </w:rPr>
              <w:t>Année(s)</w:t>
            </w:r>
          </w:p>
        </w:tc>
        <w:tc>
          <w:tcPr>
            <w:tcW w:w="4063" w:type="dxa"/>
          </w:tcPr>
          <w:p w:rsidR="00944F76" w:rsidRPr="00944F76" w:rsidRDefault="00944F76" w:rsidP="00944F76">
            <w:pPr>
              <w:rPr>
                <w:sz w:val="24"/>
                <w:szCs w:val="24"/>
              </w:rPr>
            </w:pPr>
            <w:r w:rsidRPr="00944F76">
              <w:rPr>
                <w:sz w:val="24"/>
                <w:szCs w:val="24"/>
              </w:rPr>
              <w:t>Scolarité dans un établissement scolaire ou supérieur</w:t>
            </w:r>
          </w:p>
        </w:tc>
        <w:tc>
          <w:tcPr>
            <w:tcW w:w="1009" w:type="dxa"/>
          </w:tcPr>
          <w:p w:rsidR="00944F76" w:rsidRPr="00944F76" w:rsidRDefault="00944F76" w:rsidP="00944F76">
            <w:pPr>
              <w:rPr>
                <w:sz w:val="24"/>
                <w:szCs w:val="24"/>
              </w:rPr>
            </w:pPr>
            <w:r w:rsidRPr="00944F76">
              <w:rPr>
                <w:sz w:val="24"/>
                <w:szCs w:val="24"/>
              </w:rPr>
              <w:t>Quotité*</w:t>
            </w:r>
          </w:p>
        </w:tc>
        <w:tc>
          <w:tcPr>
            <w:tcW w:w="1361" w:type="dxa"/>
          </w:tcPr>
          <w:p w:rsidR="00944F76" w:rsidRPr="00944F76" w:rsidRDefault="00944F76" w:rsidP="00944F76">
            <w:pPr>
              <w:rPr>
                <w:sz w:val="24"/>
                <w:szCs w:val="24"/>
              </w:rPr>
            </w:pPr>
            <w:r w:rsidRPr="00944F76">
              <w:rPr>
                <w:sz w:val="24"/>
                <w:szCs w:val="24"/>
              </w:rPr>
              <w:t>Niveau suivi</w:t>
            </w:r>
          </w:p>
        </w:tc>
        <w:tc>
          <w:tcPr>
            <w:tcW w:w="5245" w:type="dxa"/>
          </w:tcPr>
          <w:p w:rsidR="00944F76" w:rsidRPr="00944F76" w:rsidRDefault="00944F76" w:rsidP="00944F76">
            <w:pPr>
              <w:rPr>
                <w:sz w:val="24"/>
                <w:szCs w:val="24"/>
              </w:rPr>
            </w:pPr>
            <w:r w:rsidRPr="00944F76">
              <w:rPr>
                <w:sz w:val="24"/>
                <w:szCs w:val="24"/>
              </w:rPr>
              <w:t>Scolarité dans un établissement médico-social ou sanitaire</w:t>
            </w:r>
          </w:p>
        </w:tc>
        <w:tc>
          <w:tcPr>
            <w:tcW w:w="1134" w:type="dxa"/>
          </w:tcPr>
          <w:p w:rsidR="00944F76" w:rsidRPr="00944F76" w:rsidRDefault="00944F76" w:rsidP="00944F76">
            <w:pPr>
              <w:rPr>
                <w:sz w:val="24"/>
                <w:szCs w:val="24"/>
              </w:rPr>
            </w:pPr>
            <w:r w:rsidRPr="00944F76">
              <w:rPr>
                <w:sz w:val="24"/>
                <w:szCs w:val="24"/>
              </w:rPr>
              <w:t>Quotité*</w:t>
            </w:r>
          </w:p>
        </w:tc>
        <w:tc>
          <w:tcPr>
            <w:tcW w:w="1418" w:type="dxa"/>
          </w:tcPr>
          <w:p w:rsidR="00944F76" w:rsidRPr="00944F76" w:rsidRDefault="00944F76" w:rsidP="00944F76">
            <w:pPr>
              <w:rPr>
                <w:sz w:val="24"/>
                <w:szCs w:val="24"/>
              </w:rPr>
            </w:pPr>
            <w:r w:rsidRPr="00944F76">
              <w:rPr>
                <w:sz w:val="24"/>
                <w:szCs w:val="24"/>
              </w:rPr>
              <w:t>Niveau suivi</w:t>
            </w:r>
          </w:p>
        </w:tc>
      </w:tr>
      <w:tr w:rsidR="00A2685A" w:rsidTr="00A2685A">
        <w:trPr>
          <w:trHeight w:val="464"/>
        </w:trPr>
        <w:tc>
          <w:tcPr>
            <w:tcW w:w="1080" w:type="dxa"/>
          </w:tcPr>
          <w:p w:rsidR="00944F76" w:rsidRDefault="00944F76" w:rsidP="00944F76">
            <w:pPr>
              <w:jc w:val="center"/>
            </w:pPr>
          </w:p>
        </w:tc>
        <w:tc>
          <w:tcPr>
            <w:tcW w:w="4063" w:type="dxa"/>
          </w:tcPr>
          <w:p w:rsidR="00944F76" w:rsidRDefault="00944F76" w:rsidP="00944F76">
            <w:pPr>
              <w:jc w:val="center"/>
            </w:pPr>
          </w:p>
        </w:tc>
        <w:tc>
          <w:tcPr>
            <w:tcW w:w="1009" w:type="dxa"/>
          </w:tcPr>
          <w:p w:rsidR="00944F76" w:rsidRDefault="00944F76" w:rsidP="00944F76">
            <w:pPr>
              <w:jc w:val="center"/>
            </w:pPr>
          </w:p>
        </w:tc>
        <w:tc>
          <w:tcPr>
            <w:tcW w:w="1361" w:type="dxa"/>
          </w:tcPr>
          <w:p w:rsidR="00944F76" w:rsidRDefault="00944F76" w:rsidP="00944F76">
            <w:pPr>
              <w:jc w:val="center"/>
            </w:pPr>
          </w:p>
        </w:tc>
        <w:tc>
          <w:tcPr>
            <w:tcW w:w="5245" w:type="dxa"/>
          </w:tcPr>
          <w:p w:rsidR="00944F76" w:rsidRDefault="00944F76" w:rsidP="00944F76">
            <w:pPr>
              <w:jc w:val="center"/>
            </w:pPr>
          </w:p>
        </w:tc>
        <w:tc>
          <w:tcPr>
            <w:tcW w:w="1134" w:type="dxa"/>
          </w:tcPr>
          <w:p w:rsidR="00944F76" w:rsidRDefault="00944F76" w:rsidP="00944F76">
            <w:pPr>
              <w:jc w:val="center"/>
            </w:pPr>
          </w:p>
        </w:tc>
        <w:tc>
          <w:tcPr>
            <w:tcW w:w="1418" w:type="dxa"/>
          </w:tcPr>
          <w:p w:rsidR="00944F76" w:rsidRDefault="00944F76" w:rsidP="00944F76">
            <w:pPr>
              <w:jc w:val="center"/>
            </w:pPr>
          </w:p>
        </w:tc>
      </w:tr>
      <w:tr w:rsidR="00944F76" w:rsidTr="00A2685A">
        <w:trPr>
          <w:trHeight w:val="480"/>
        </w:trPr>
        <w:tc>
          <w:tcPr>
            <w:tcW w:w="1080" w:type="dxa"/>
          </w:tcPr>
          <w:p w:rsidR="00944F76" w:rsidRDefault="00944F76" w:rsidP="00944F76">
            <w:pPr>
              <w:jc w:val="center"/>
            </w:pPr>
          </w:p>
        </w:tc>
        <w:tc>
          <w:tcPr>
            <w:tcW w:w="4063" w:type="dxa"/>
          </w:tcPr>
          <w:p w:rsidR="00944F76" w:rsidRDefault="00944F76" w:rsidP="00944F76">
            <w:pPr>
              <w:jc w:val="center"/>
            </w:pPr>
          </w:p>
        </w:tc>
        <w:tc>
          <w:tcPr>
            <w:tcW w:w="1009" w:type="dxa"/>
          </w:tcPr>
          <w:p w:rsidR="00944F76" w:rsidRDefault="00944F76" w:rsidP="00944F76">
            <w:pPr>
              <w:jc w:val="center"/>
            </w:pPr>
          </w:p>
        </w:tc>
        <w:tc>
          <w:tcPr>
            <w:tcW w:w="1361" w:type="dxa"/>
          </w:tcPr>
          <w:p w:rsidR="00944F76" w:rsidRDefault="00944F76" w:rsidP="00944F76">
            <w:pPr>
              <w:jc w:val="center"/>
            </w:pPr>
          </w:p>
        </w:tc>
        <w:tc>
          <w:tcPr>
            <w:tcW w:w="5245" w:type="dxa"/>
          </w:tcPr>
          <w:p w:rsidR="00944F76" w:rsidRDefault="00944F76" w:rsidP="00944F76">
            <w:pPr>
              <w:jc w:val="center"/>
            </w:pPr>
          </w:p>
        </w:tc>
        <w:tc>
          <w:tcPr>
            <w:tcW w:w="1134" w:type="dxa"/>
          </w:tcPr>
          <w:p w:rsidR="00944F76" w:rsidRDefault="00944F76" w:rsidP="00944F76">
            <w:pPr>
              <w:jc w:val="center"/>
            </w:pPr>
          </w:p>
        </w:tc>
        <w:tc>
          <w:tcPr>
            <w:tcW w:w="1418" w:type="dxa"/>
          </w:tcPr>
          <w:p w:rsidR="00944F76" w:rsidRDefault="00944F76" w:rsidP="00944F76">
            <w:pPr>
              <w:jc w:val="center"/>
            </w:pPr>
          </w:p>
        </w:tc>
      </w:tr>
      <w:tr w:rsidR="00944F76" w:rsidTr="00A2685A">
        <w:trPr>
          <w:trHeight w:val="432"/>
        </w:trPr>
        <w:tc>
          <w:tcPr>
            <w:tcW w:w="1080" w:type="dxa"/>
          </w:tcPr>
          <w:p w:rsidR="00944F76" w:rsidRDefault="00944F76" w:rsidP="00944F76">
            <w:pPr>
              <w:jc w:val="center"/>
            </w:pPr>
          </w:p>
        </w:tc>
        <w:tc>
          <w:tcPr>
            <w:tcW w:w="4063" w:type="dxa"/>
          </w:tcPr>
          <w:p w:rsidR="00944F76" w:rsidRDefault="00944F76" w:rsidP="00944F76">
            <w:pPr>
              <w:jc w:val="center"/>
            </w:pPr>
          </w:p>
        </w:tc>
        <w:tc>
          <w:tcPr>
            <w:tcW w:w="1009" w:type="dxa"/>
          </w:tcPr>
          <w:p w:rsidR="00944F76" w:rsidRDefault="00944F76" w:rsidP="00944F76">
            <w:pPr>
              <w:jc w:val="center"/>
            </w:pPr>
          </w:p>
        </w:tc>
        <w:tc>
          <w:tcPr>
            <w:tcW w:w="1361" w:type="dxa"/>
          </w:tcPr>
          <w:p w:rsidR="00944F76" w:rsidRDefault="00944F76" w:rsidP="00944F76">
            <w:pPr>
              <w:jc w:val="center"/>
            </w:pPr>
          </w:p>
        </w:tc>
        <w:tc>
          <w:tcPr>
            <w:tcW w:w="5245" w:type="dxa"/>
          </w:tcPr>
          <w:p w:rsidR="00944F76" w:rsidRDefault="00944F76" w:rsidP="00944F76">
            <w:pPr>
              <w:jc w:val="center"/>
            </w:pPr>
          </w:p>
        </w:tc>
        <w:tc>
          <w:tcPr>
            <w:tcW w:w="1134" w:type="dxa"/>
          </w:tcPr>
          <w:p w:rsidR="00944F76" w:rsidRDefault="00944F76" w:rsidP="00944F76">
            <w:pPr>
              <w:jc w:val="center"/>
            </w:pPr>
          </w:p>
        </w:tc>
        <w:tc>
          <w:tcPr>
            <w:tcW w:w="1418" w:type="dxa"/>
          </w:tcPr>
          <w:p w:rsidR="00944F76" w:rsidRDefault="00944F76" w:rsidP="00944F76">
            <w:pPr>
              <w:jc w:val="center"/>
            </w:pPr>
          </w:p>
        </w:tc>
      </w:tr>
      <w:tr w:rsidR="00944F76" w:rsidTr="00A2685A">
        <w:trPr>
          <w:trHeight w:val="448"/>
        </w:trPr>
        <w:tc>
          <w:tcPr>
            <w:tcW w:w="1080" w:type="dxa"/>
          </w:tcPr>
          <w:p w:rsidR="00944F76" w:rsidRDefault="00944F76" w:rsidP="00944F76">
            <w:pPr>
              <w:jc w:val="center"/>
            </w:pPr>
          </w:p>
        </w:tc>
        <w:tc>
          <w:tcPr>
            <w:tcW w:w="4063" w:type="dxa"/>
          </w:tcPr>
          <w:p w:rsidR="00944F76" w:rsidRDefault="00944F76" w:rsidP="00944F76">
            <w:pPr>
              <w:jc w:val="center"/>
            </w:pPr>
          </w:p>
        </w:tc>
        <w:tc>
          <w:tcPr>
            <w:tcW w:w="1009" w:type="dxa"/>
          </w:tcPr>
          <w:p w:rsidR="00944F76" w:rsidRDefault="00944F76" w:rsidP="00944F76">
            <w:pPr>
              <w:jc w:val="center"/>
            </w:pPr>
          </w:p>
        </w:tc>
        <w:tc>
          <w:tcPr>
            <w:tcW w:w="1361" w:type="dxa"/>
          </w:tcPr>
          <w:p w:rsidR="00944F76" w:rsidRDefault="00944F76" w:rsidP="00944F76">
            <w:pPr>
              <w:jc w:val="center"/>
            </w:pPr>
          </w:p>
        </w:tc>
        <w:tc>
          <w:tcPr>
            <w:tcW w:w="5245" w:type="dxa"/>
          </w:tcPr>
          <w:p w:rsidR="00944F76" w:rsidRDefault="00944F76" w:rsidP="00944F76">
            <w:pPr>
              <w:jc w:val="center"/>
            </w:pPr>
          </w:p>
        </w:tc>
        <w:tc>
          <w:tcPr>
            <w:tcW w:w="1134" w:type="dxa"/>
          </w:tcPr>
          <w:p w:rsidR="00944F76" w:rsidRDefault="00944F76" w:rsidP="00944F76">
            <w:pPr>
              <w:jc w:val="center"/>
            </w:pPr>
          </w:p>
        </w:tc>
        <w:tc>
          <w:tcPr>
            <w:tcW w:w="1418" w:type="dxa"/>
          </w:tcPr>
          <w:p w:rsidR="00944F76" w:rsidRDefault="00944F76" w:rsidP="00944F76">
            <w:pPr>
              <w:jc w:val="center"/>
            </w:pPr>
          </w:p>
        </w:tc>
      </w:tr>
      <w:tr w:rsidR="0006111D" w:rsidTr="00A2685A">
        <w:trPr>
          <w:trHeight w:val="448"/>
        </w:trPr>
        <w:tc>
          <w:tcPr>
            <w:tcW w:w="1080" w:type="dxa"/>
          </w:tcPr>
          <w:p w:rsidR="0006111D" w:rsidRDefault="0006111D" w:rsidP="00944F76">
            <w:pPr>
              <w:jc w:val="center"/>
            </w:pPr>
          </w:p>
        </w:tc>
        <w:tc>
          <w:tcPr>
            <w:tcW w:w="4063" w:type="dxa"/>
          </w:tcPr>
          <w:p w:rsidR="0006111D" w:rsidRDefault="0006111D" w:rsidP="00944F76">
            <w:pPr>
              <w:jc w:val="center"/>
            </w:pPr>
          </w:p>
        </w:tc>
        <w:tc>
          <w:tcPr>
            <w:tcW w:w="1009" w:type="dxa"/>
          </w:tcPr>
          <w:p w:rsidR="0006111D" w:rsidRDefault="0006111D" w:rsidP="00944F76">
            <w:pPr>
              <w:jc w:val="center"/>
            </w:pPr>
          </w:p>
        </w:tc>
        <w:tc>
          <w:tcPr>
            <w:tcW w:w="1361" w:type="dxa"/>
          </w:tcPr>
          <w:p w:rsidR="0006111D" w:rsidRDefault="0006111D" w:rsidP="00944F76">
            <w:pPr>
              <w:jc w:val="center"/>
            </w:pPr>
          </w:p>
        </w:tc>
        <w:tc>
          <w:tcPr>
            <w:tcW w:w="5245" w:type="dxa"/>
          </w:tcPr>
          <w:p w:rsidR="0006111D" w:rsidRDefault="0006111D" w:rsidP="00944F76">
            <w:pPr>
              <w:jc w:val="center"/>
            </w:pPr>
          </w:p>
        </w:tc>
        <w:tc>
          <w:tcPr>
            <w:tcW w:w="1134" w:type="dxa"/>
          </w:tcPr>
          <w:p w:rsidR="0006111D" w:rsidRDefault="0006111D" w:rsidP="00944F76">
            <w:pPr>
              <w:jc w:val="center"/>
            </w:pPr>
          </w:p>
        </w:tc>
        <w:tc>
          <w:tcPr>
            <w:tcW w:w="1418" w:type="dxa"/>
          </w:tcPr>
          <w:p w:rsidR="0006111D" w:rsidRDefault="0006111D" w:rsidP="00944F76">
            <w:pPr>
              <w:jc w:val="center"/>
            </w:pPr>
          </w:p>
        </w:tc>
      </w:tr>
      <w:tr w:rsidR="0006111D" w:rsidTr="00A2685A">
        <w:trPr>
          <w:trHeight w:val="448"/>
        </w:trPr>
        <w:tc>
          <w:tcPr>
            <w:tcW w:w="1080" w:type="dxa"/>
          </w:tcPr>
          <w:p w:rsidR="0006111D" w:rsidRDefault="0006111D" w:rsidP="00944F76">
            <w:pPr>
              <w:jc w:val="center"/>
            </w:pPr>
          </w:p>
        </w:tc>
        <w:tc>
          <w:tcPr>
            <w:tcW w:w="4063" w:type="dxa"/>
          </w:tcPr>
          <w:p w:rsidR="0006111D" w:rsidRDefault="0006111D" w:rsidP="00944F76">
            <w:pPr>
              <w:jc w:val="center"/>
            </w:pPr>
          </w:p>
        </w:tc>
        <w:tc>
          <w:tcPr>
            <w:tcW w:w="1009" w:type="dxa"/>
          </w:tcPr>
          <w:p w:rsidR="0006111D" w:rsidRDefault="0006111D" w:rsidP="00944F76">
            <w:pPr>
              <w:jc w:val="center"/>
            </w:pPr>
          </w:p>
        </w:tc>
        <w:tc>
          <w:tcPr>
            <w:tcW w:w="1361" w:type="dxa"/>
          </w:tcPr>
          <w:p w:rsidR="0006111D" w:rsidRDefault="0006111D" w:rsidP="00944F76">
            <w:pPr>
              <w:jc w:val="center"/>
            </w:pPr>
          </w:p>
        </w:tc>
        <w:tc>
          <w:tcPr>
            <w:tcW w:w="5245" w:type="dxa"/>
          </w:tcPr>
          <w:p w:rsidR="0006111D" w:rsidRDefault="0006111D" w:rsidP="00944F76">
            <w:pPr>
              <w:jc w:val="center"/>
            </w:pPr>
          </w:p>
        </w:tc>
        <w:tc>
          <w:tcPr>
            <w:tcW w:w="1134" w:type="dxa"/>
          </w:tcPr>
          <w:p w:rsidR="0006111D" w:rsidRDefault="0006111D" w:rsidP="00944F76">
            <w:pPr>
              <w:jc w:val="center"/>
            </w:pPr>
          </w:p>
        </w:tc>
        <w:tc>
          <w:tcPr>
            <w:tcW w:w="1418" w:type="dxa"/>
          </w:tcPr>
          <w:p w:rsidR="0006111D" w:rsidRDefault="0006111D" w:rsidP="00944F76">
            <w:pPr>
              <w:jc w:val="center"/>
            </w:pPr>
          </w:p>
        </w:tc>
      </w:tr>
      <w:tr w:rsidR="0006111D" w:rsidTr="00A2685A">
        <w:trPr>
          <w:trHeight w:val="448"/>
        </w:trPr>
        <w:tc>
          <w:tcPr>
            <w:tcW w:w="1080" w:type="dxa"/>
          </w:tcPr>
          <w:p w:rsidR="0006111D" w:rsidRDefault="0006111D" w:rsidP="00944F76">
            <w:pPr>
              <w:jc w:val="center"/>
            </w:pPr>
          </w:p>
        </w:tc>
        <w:tc>
          <w:tcPr>
            <w:tcW w:w="4063" w:type="dxa"/>
          </w:tcPr>
          <w:p w:rsidR="0006111D" w:rsidRDefault="0006111D" w:rsidP="00944F76">
            <w:pPr>
              <w:jc w:val="center"/>
            </w:pPr>
          </w:p>
        </w:tc>
        <w:tc>
          <w:tcPr>
            <w:tcW w:w="1009" w:type="dxa"/>
          </w:tcPr>
          <w:p w:rsidR="0006111D" w:rsidRDefault="0006111D" w:rsidP="00944F76">
            <w:pPr>
              <w:jc w:val="center"/>
            </w:pPr>
          </w:p>
        </w:tc>
        <w:tc>
          <w:tcPr>
            <w:tcW w:w="1361" w:type="dxa"/>
          </w:tcPr>
          <w:p w:rsidR="0006111D" w:rsidRDefault="0006111D" w:rsidP="00944F76">
            <w:pPr>
              <w:jc w:val="center"/>
            </w:pPr>
          </w:p>
        </w:tc>
        <w:tc>
          <w:tcPr>
            <w:tcW w:w="5245" w:type="dxa"/>
          </w:tcPr>
          <w:p w:rsidR="0006111D" w:rsidRDefault="0006111D" w:rsidP="00944F76">
            <w:pPr>
              <w:jc w:val="center"/>
            </w:pPr>
          </w:p>
        </w:tc>
        <w:tc>
          <w:tcPr>
            <w:tcW w:w="1134" w:type="dxa"/>
          </w:tcPr>
          <w:p w:rsidR="0006111D" w:rsidRDefault="0006111D" w:rsidP="00944F76">
            <w:pPr>
              <w:jc w:val="center"/>
            </w:pPr>
          </w:p>
        </w:tc>
        <w:tc>
          <w:tcPr>
            <w:tcW w:w="1418" w:type="dxa"/>
          </w:tcPr>
          <w:p w:rsidR="0006111D" w:rsidRDefault="0006111D" w:rsidP="00944F76">
            <w:pPr>
              <w:jc w:val="center"/>
            </w:pPr>
          </w:p>
        </w:tc>
      </w:tr>
      <w:tr w:rsidR="0006111D" w:rsidTr="00A2685A">
        <w:trPr>
          <w:trHeight w:val="448"/>
        </w:trPr>
        <w:tc>
          <w:tcPr>
            <w:tcW w:w="1080" w:type="dxa"/>
          </w:tcPr>
          <w:p w:rsidR="0006111D" w:rsidRDefault="0006111D" w:rsidP="00944F76">
            <w:pPr>
              <w:jc w:val="center"/>
            </w:pPr>
          </w:p>
        </w:tc>
        <w:tc>
          <w:tcPr>
            <w:tcW w:w="4063" w:type="dxa"/>
          </w:tcPr>
          <w:p w:rsidR="0006111D" w:rsidRDefault="0006111D" w:rsidP="00944F76">
            <w:pPr>
              <w:jc w:val="center"/>
            </w:pPr>
          </w:p>
        </w:tc>
        <w:tc>
          <w:tcPr>
            <w:tcW w:w="1009" w:type="dxa"/>
          </w:tcPr>
          <w:p w:rsidR="0006111D" w:rsidRDefault="0006111D" w:rsidP="00944F76">
            <w:pPr>
              <w:jc w:val="center"/>
            </w:pPr>
          </w:p>
        </w:tc>
        <w:tc>
          <w:tcPr>
            <w:tcW w:w="1361" w:type="dxa"/>
          </w:tcPr>
          <w:p w:rsidR="0006111D" w:rsidRDefault="0006111D" w:rsidP="00944F76">
            <w:pPr>
              <w:jc w:val="center"/>
            </w:pPr>
          </w:p>
        </w:tc>
        <w:tc>
          <w:tcPr>
            <w:tcW w:w="5245" w:type="dxa"/>
          </w:tcPr>
          <w:p w:rsidR="0006111D" w:rsidRDefault="0006111D" w:rsidP="00944F76">
            <w:pPr>
              <w:jc w:val="center"/>
            </w:pPr>
          </w:p>
        </w:tc>
        <w:tc>
          <w:tcPr>
            <w:tcW w:w="1134" w:type="dxa"/>
          </w:tcPr>
          <w:p w:rsidR="0006111D" w:rsidRDefault="0006111D" w:rsidP="00944F76">
            <w:pPr>
              <w:jc w:val="center"/>
            </w:pPr>
          </w:p>
        </w:tc>
        <w:tc>
          <w:tcPr>
            <w:tcW w:w="1418" w:type="dxa"/>
          </w:tcPr>
          <w:p w:rsidR="0006111D" w:rsidRDefault="0006111D" w:rsidP="00944F76">
            <w:pPr>
              <w:jc w:val="center"/>
            </w:pPr>
          </w:p>
        </w:tc>
      </w:tr>
    </w:tbl>
    <w:p w:rsidR="00944F76" w:rsidRDefault="00944F76" w:rsidP="00944F76">
      <w:r>
        <w:t>* En demi-journées par semaine</w:t>
      </w:r>
    </w:p>
    <w:p w:rsidR="00944F76" w:rsidRDefault="00944F76" w:rsidP="00944F76"/>
    <w:p w:rsidR="0006111D" w:rsidRDefault="0006111D" w:rsidP="00944F76"/>
    <w:p w:rsidR="0006111D" w:rsidRDefault="0006111D" w:rsidP="00944F76"/>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1"/>
        <w:gridCol w:w="2752"/>
        <w:gridCol w:w="1453"/>
        <w:gridCol w:w="2099"/>
        <w:gridCol w:w="2012"/>
        <w:gridCol w:w="4253"/>
      </w:tblGrid>
      <w:tr w:rsidR="00944F76" w:rsidRPr="00944F76" w:rsidTr="00A2685A">
        <w:trPr>
          <w:trHeight w:val="592"/>
        </w:trPr>
        <w:tc>
          <w:tcPr>
            <w:tcW w:w="15310" w:type="dxa"/>
            <w:gridSpan w:val="6"/>
          </w:tcPr>
          <w:p w:rsidR="00944F76" w:rsidRPr="00944F76" w:rsidRDefault="00944F76" w:rsidP="00944F76">
            <w:pPr>
              <w:jc w:val="center"/>
              <w:rPr>
                <w:b/>
                <w:sz w:val="24"/>
                <w:szCs w:val="24"/>
              </w:rPr>
            </w:pPr>
            <w:r w:rsidRPr="00944F76">
              <w:rPr>
                <w:b/>
                <w:sz w:val="24"/>
                <w:szCs w:val="24"/>
              </w:rPr>
              <w:t>L’EVALUATION DES COMPETENCES SCOLAIRES EN REFERENCE AUX PROGRAMMES NATIONAUX</w:t>
            </w:r>
          </w:p>
        </w:tc>
      </w:tr>
      <w:tr w:rsidR="00944F76" w:rsidRPr="002E31CD" w:rsidTr="00A2685A">
        <w:trPr>
          <w:trHeight w:val="448"/>
        </w:trPr>
        <w:tc>
          <w:tcPr>
            <w:tcW w:w="15310" w:type="dxa"/>
            <w:gridSpan w:val="6"/>
          </w:tcPr>
          <w:p w:rsidR="00944F76" w:rsidRPr="002E31CD" w:rsidRDefault="00944F76" w:rsidP="00944F76">
            <w:pPr>
              <w:rPr>
                <w:b/>
                <w:sz w:val="24"/>
                <w:szCs w:val="24"/>
              </w:rPr>
            </w:pPr>
            <w:r w:rsidRPr="002E31CD">
              <w:rPr>
                <w:b/>
                <w:sz w:val="24"/>
                <w:szCs w:val="24"/>
              </w:rPr>
              <w:t>Synthèse des résultats des évaluations nationales</w:t>
            </w:r>
          </w:p>
        </w:tc>
      </w:tr>
      <w:tr w:rsidR="00944F76" w:rsidRPr="0006111D" w:rsidTr="00A2685A">
        <w:trPr>
          <w:trHeight w:val="1200"/>
        </w:trPr>
        <w:tc>
          <w:tcPr>
            <w:tcW w:w="2741" w:type="dxa"/>
          </w:tcPr>
          <w:p w:rsidR="00944F76" w:rsidRPr="0006111D" w:rsidRDefault="00944F76" w:rsidP="00944F76">
            <w:pPr>
              <w:rPr>
                <w:sz w:val="24"/>
                <w:szCs w:val="24"/>
              </w:rPr>
            </w:pPr>
            <w:r w:rsidRPr="0006111D">
              <w:rPr>
                <w:sz w:val="24"/>
                <w:szCs w:val="24"/>
              </w:rPr>
              <w:t>Identification des évaluations</w:t>
            </w:r>
          </w:p>
        </w:tc>
        <w:tc>
          <w:tcPr>
            <w:tcW w:w="2752" w:type="dxa"/>
          </w:tcPr>
          <w:p w:rsidR="00944F76" w:rsidRPr="0006111D" w:rsidRDefault="000E7C0D" w:rsidP="00944F76">
            <w:pPr>
              <w:rPr>
                <w:sz w:val="24"/>
                <w:szCs w:val="24"/>
              </w:rPr>
            </w:pPr>
            <w:r w:rsidRPr="0006111D">
              <w:rPr>
                <w:sz w:val="24"/>
                <w:szCs w:val="24"/>
              </w:rPr>
              <w:t>Domaine disciplinaire</w:t>
            </w:r>
          </w:p>
        </w:tc>
        <w:tc>
          <w:tcPr>
            <w:tcW w:w="1453" w:type="dxa"/>
          </w:tcPr>
          <w:p w:rsidR="00944F76" w:rsidRPr="0006111D" w:rsidRDefault="000E7C0D" w:rsidP="00944F76">
            <w:pPr>
              <w:rPr>
                <w:sz w:val="24"/>
                <w:szCs w:val="24"/>
              </w:rPr>
            </w:pPr>
            <w:r w:rsidRPr="0006111D">
              <w:rPr>
                <w:sz w:val="24"/>
                <w:szCs w:val="24"/>
              </w:rPr>
              <w:t>Passation complète (oui/non)</w:t>
            </w:r>
          </w:p>
        </w:tc>
        <w:tc>
          <w:tcPr>
            <w:tcW w:w="2099" w:type="dxa"/>
          </w:tcPr>
          <w:p w:rsidR="00944F76" w:rsidRPr="0006111D" w:rsidRDefault="000E7C0D" w:rsidP="00944F76">
            <w:pPr>
              <w:rPr>
                <w:sz w:val="24"/>
                <w:szCs w:val="24"/>
              </w:rPr>
            </w:pPr>
            <w:r w:rsidRPr="0006111D">
              <w:rPr>
                <w:sz w:val="24"/>
                <w:szCs w:val="24"/>
              </w:rPr>
              <w:t>Passation pour partie (préciser lesquelles)</w:t>
            </w:r>
          </w:p>
        </w:tc>
        <w:tc>
          <w:tcPr>
            <w:tcW w:w="2012" w:type="dxa"/>
          </w:tcPr>
          <w:p w:rsidR="00944F76" w:rsidRPr="0006111D" w:rsidRDefault="000E7C0D" w:rsidP="00944F76">
            <w:pPr>
              <w:rPr>
                <w:sz w:val="24"/>
                <w:szCs w:val="24"/>
              </w:rPr>
            </w:pPr>
            <w:r w:rsidRPr="0006111D">
              <w:rPr>
                <w:sz w:val="24"/>
                <w:szCs w:val="24"/>
              </w:rPr>
              <w:t>Modalités de passation *</w:t>
            </w:r>
          </w:p>
        </w:tc>
        <w:tc>
          <w:tcPr>
            <w:tcW w:w="4253" w:type="dxa"/>
          </w:tcPr>
          <w:p w:rsidR="00944F76" w:rsidRPr="0006111D" w:rsidRDefault="000E7C0D" w:rsidP="00944F76">
            <w:pPr>
              <w:rPr>
                <w:sz w:val="24"/>
                <w:szCs w:val="24"/>
              </w:rPr>
            </w:pPr>
            <w:r w:rsidRPr="0006111D">
              <w:rPr>
                <w:sz w:val="24"/>
                <w:szCs w:val="24"/>
              </w:rPr>
              <w:t>Résultats (exprimés en % de réussite)</w:t>
            </w:r>
          </w:p>
        </w:tc>
      </w:tr>
      <w:tr w:rsidR="0006111D" w:rsidRPr="0006111D" w:rsidTr="00A2685A">
        <w:trPr>
          <w:trHeight w:val="224"/>
        </w:trPr>
        <w:tc>
          <w:tcPr>
            <w:tcW w:w="2741" w:type="dxa"/>
          </w:tcPr>
          <w:p w:rsidR="0006111D" w:rsidRPr="0006111D" w:rsidRDefault="0006111D" w:rsidP="00944F76">
            <w:pPr>
              <w:rPr>
                <w:sz w:val="24"/>
                <w:szCs w:val="24"/>
              </w:rPr>
            </w:pPr>
          </w:p>
        </w:tc>
        <w:tc>
          <w:tcPr>
            <w:tcW w:w="2752" w:type="dxa"/>
          </w:tcPr>
          <w:p w:rsidR="0006111D" w:rsidRPr="0006111D" w:rsidRDefault="0006111D" w:rsidP="00944F76">
            <w:pPr>
              <w:rPr>
                <w:sz w:val="24"/>
                <w:szCs w:val="24"/>
              </w:rPr>
            </w:pPr>
          </w:p>
        </w:tc>
        <w:tc>
          <w:tcPr>
            <w:tcW w:w="1453" w:type="dxa"/>
          </w:tcPr>
          <w:p w:rsidR="0006111D" w:rsidRPr="0006111D" w:rsidRDefault="0006111D" w:rsidP="00944F76">
            <w:pPr>
              <w:rPr>
                <w:sz w:val="24"/>
                <w:szCs w:val="24"/>
              </w:rPr>
            </w:pPr>
          </w:p>
        </w:tc>
        <w:tc>
          <w:tcPr>
            <w:tcW w:w="2099" w:type="dxa"/>
          </w:tcPr>
          <w:p w:rsidR="0006111D" w:rsidRPr="0006111D" w:rsidRDefault="0006111D" w:rsidP="00944F76">
            <w:pPr>
              <w:rPr>
                <w:sz w:val="24"/>
                <w:szCs w:val="24"/>
              </w:rPr>
            </w:pPr>
          </w:p>
        </w:tc>
        <w:tc>
          <w:tcPr>
            <w:tcW w:w="2012" w:type="dxa"/>
          </w:tcPr>
          <w:p w:rsidR="0006111D" w:rsidRPr="0006111D" w:rsidRDefault="0006111D" w:rsidP="00944F76">
            <w:pPr>
              <w:rPr>
                <w:sz w:val="24"/>
                <w:szCs w:val="24"/>
              </w:rPr>
            </w:pPr>
          </w:p>
        </w:tc>
        <w:tc>
          <w:tcPr>
            <w:tcW w:w="4253" w:type="dxa"/>
          </w:tcPr>
          <w:p w:rsidR="0006111D" w:rsidRPr="0006111D" w:rsidRDefault="0006111D" w:rsidP="00944F76">
            <w:pPr>
              <w:rPr>
                <w:sz w:val="24"/>
                <w:szCs w:val="24"/>
              </w:rPr>
            </w:pPr>
          </w:p>
        </w:tc>
      </w:tr>
      <w:tr w:rsidR="0006111D" w:rsidRPr="0006111D" w:rsidTr="00A2685A">
        <w:trPr>
          <w:trHeight w:val="224"/>
        </w:trPr>
        <w:tc>
          <w:tcPr>
            <w:tcW w:w="2741" w:type="dxa"/>
          </w:tcPr>
          <w:p w:rsidR="0006111D" w:rsidRPr="0006111D" w:rsidRDefault="0006111D" w:rsidP="00944F76">
            <w:pPr>
              <w:rPr>
                <w:sz w:val="24"/>
                <w:szCs w:val="24"/>
              </w:rPr>
            </w:pPr>
          </w:p>
        </w:tc>
        <w:tc>
          <w:tcPr>
            <w:tcW w:w="2752" w:type="dxa"/>
          </w:tcPr>
          <w:p w:rsidR="0006111D" w:rsidRPr="0006111D" w:rsidRDefault="0006111D" w:rsidP="00944F76">
            <w:pPr>
              <w:rPr>
                <w:sz w:val="24"/>
                <w:szCs w:val="24"/>
              </w:rPr>
            </w:pPr>
          </w:p>
        </w:tc>
        <w:tc>
          <w:tcPr>
            <w:tcW w:w="1453" w:type="dxa"/>
          </w:tcPr>
          <w:p w:rsidR="0006111D" w:rsidRPr="0006111D" w:rsidRDefault="0006111D" w:rsidP="00944F76">
            <w:pPr>
              <w:rPr>
                <w:sz w:val="24"/>
                <w:szCs w:val="24"/>
              </w:rPr>
            </w:pPr>
          </w:p>
        </w:tc>
        <w:tc>
          <w:tcPr>
            <w:tcW w:w="2099" w:type="dxa"/>
          </w:tcPr>
          <w:p w:rsidR="0006111D" w:rsidRPr="0006111D" w:rsidRDefault="0006111D" w:rsidP="00944F76">
            <w:pPr>
              <w:rPr>
                <w:sz w:val="24"/>
                <w:szCs w:val="24"/>
              </w:rPr>
            </w:pPr>
          </w:p>
        </w:tc>
        <w:tc>
          <w:tcPr>
            <w:tcW w:w="2012" w:type="dxa"/>
          </w:tcPr>
          <w:p w:rsidR="0006111D" w:rsidRPr="0006111D" w:rsidRDefault="0006111D" w:rsidP="00944F76">
            <w:pPr>
              <w:rPr>
                <w:sz w:val="24"/>
                <w:szCs w:val="24"/>
              </w:rPr>
            </w:pPr>
          </w:p>
        </w:tc>
        <w:tc>
          <w:tcPr>
            <w:tcW w:w="4253" w:type="dxa"/>
          </w:tcPr>
          <w:p w:rsidR="0006111D" w:rsidRPr="0006111D" w:rsidRDefault="0006111D" w:rsidP="00944F76">
            <w:pPr>
              <w:rPr>
                <w:sz w:val="24"/>
                <w:szCs w:val="24"/>
              </w:rPr>
            </w:pPr>
          </w:p>
        </w:tc>
      </w:tr>
      <w:tr w:rsidR="0006111D" w:rsidRPr="0006111D" w:rsidTr="00A2685A">
        <w:trPr>
          <w:trHeight w:val="224"/>
        </w:trPr>
        <w:tc>
          <w:tcPr>
            <w:tcW w:w="2741" w:type="dxa"/>
          </w:tcPr>
          <w:p w:rsidR="0006111D" w:rsidRPr="0006111D" w:rsidRDefault="0006111D" w:rsidP="00944F76">
            <w:pPr>
              <w:rPr>
                <w:sz w:val="24"/>
                <w:szCs w:val="24"/>
              </w:rPr>
            </w:pPr>
          </w:p>
        </w:tc>
        <w:tc>
          <w:tcPr>
            <w:tcW w:w="2752" w:type="dxa"/>
          </w:tcPr>
          <w:p w:rsidR="0006111D" w:rsidRPr="0006111D" w:rsidRDefault="0006111D" w:rsidP="00944F76">
            <w:pPr>
              <w:rPr>
                <w:sz w:val="24"/>
                <w:szCs w:val="24"/>
              </w:rPr>
            </w:pPr>
          </w:p>
        </w:tc>
        <w:tc>
          <w:tcPr>
            <w:tcW w:w="1453" w:type="dxa"/>
          </w:tcPr>
          <w:p w:rsidR="0006111D" w:rsidRPr="0006111D" w:rsidRDefault="0006111D" w:rsidP="00944F76">
            <w:pPr>
              <w:rPr>
                <w:sz w:val="24"/>
                <w:szCs w:val="24"/>
              </w:rPr>
            </w:pPr>
          </w:p>
        </w:tc>
        <w:tc>
          <w:tcPr>
            <w:tcW w:w="2099" w:type="dxa"/>
          </w:tcPr>
          <w:p w:rsidR="0006111D" w:rsidRPr="0006111D" w:rsidRDefault="0006111D" w:rsidP="00944F76">
            <w:pPr>
              <w:rPr>
                <w:sz w:val="24"/>
                <w:szCs w:val="24"/>
              </w:rPr>
            </w:pPr>
          </w:p>
        </w:tc>
        <w:tc>
          <w:tcPr>
            <w:tcW w:w="2012" w:type="dxa"/>
          </w:tcPr>
          <w:p w:rsidR="0006111D" w:rsidRPr="0006111D" w:rsidRDefault="0006111D" w:rsidP="00944F76">
            <w:pPr>
              <w:rPr>
                <w:sz w:val="24"/>
                <w:szCs w:val="24"/>
              </w:rPr>
            </w:pPr>
          </w:p>
        </w:tc>
        <w:tc>
          <w:tcPr>
            <w:tcW w:w="4253" w:type="dxa"/>
          </w:tcPr>
          <w:p w:rsidR="0006111D" w:rsidRPr="0006111D" w:rsidRDefault="0006111D" w:rsidP="00944F76">
            <w:pPr>
              <w:rPr>
                <w:sz w:val="24"/>
                <w:szCs w:val="24"/>
              </w:rPr>
            </w:pPr>
          </w:p>
        </w:tc>
      </w:tr>
      <w:tr w:rsidR="0006111D" w:rsidRPr="0006111D" w:rsidTr="00A2685A">
        <w:trPr>
          <w:trHeight w:val="224"/>
        </w:trPr>
        <w:tc>
          <w:tcPr>
            <w:tcW w:w="2741" w:type="dxa"/>
          </w:tcPr>
          <w:p w:rsidR="0006111D" w:rsidRPr="0006111D" w:rsidRDefault="0006111D" w:rsidP="00944F76">
            <w:pPr>
              <w:rPr>
                <w:sz w:val="24"/>
                <w:szCs w:val="24"/>
              </w:rPr>
            </w:pPr>
          </w:p>
        </w:tc>
        <w:tc>
          <w:tcPr>
            <w:tcW w:w="2752" w:type="dxa"/>
          </w:tcPr>
          <w:p w:rsidR="0006111D" w:rsidRPr="0006111D" w:rsidRDefault="0006111D" w:rsidP="00944F76">
            <w:pPr>
              <w:rPr>
                <w:sz w:val="24"/>
                <w:szCs w:val="24"/>
              </w:rPr>
            </w:pPr>
          </w:p>
        </w:tc>
        <w:tc>
          <w:tcPr>
            <w:tcW w:w="1453" w:type="dxa"/>
          </w:tcPr>
          <w:p w:rsidR="0006111D" w:rsidRPr="0006111D" w:rsidRDefault="0006111D" w:rsidP="00944F76">
            <w:pPr>
              <w:rPr>
                <w:sz w:val="24"/>
                <w:szCs w:val="24"/>
              </w:rPr>
            </w:pPr>
          </w:p>
        </w:tc>
        <w:tc>
          <w:tcPr>
            <w:tcW w:w="2099" w:type="dxa"/>
          </w:tcPr>
          <w:p w:rsidR="0006111D" w:rsidRPr="0006111D" w:rsidRDefault="0006111D" w:rsidP="00944F76">
            <w:pPr>
              <w:rPr>
                <w:sz w:val="24"/>
                <w:szCs w:val="24"/>
              </w:rPr>
            </w:pPr>
          </w:p>
        </w:tc>
        <w:tc>
          <w:tcPr>
            <w:tcW w:w="2012" w:type="dxa"/>
          </w:tcPr>
          <w:p w:rsidR="0006111D" w:rsidRPr="0006111D" w:rsidRDefault="0006111D" w:rsidP="00944F76">
            <w:pPr>
              <w:rPr>
                <w:sz w:val="24"/>
                <w:szCs w:val="24"/>
              </w:rPr>
            </w:pPr>
          </w:p>
        </w:tc>
        <w:tc>
          <w:tcPr>
            <w:tcW w:w="4253" w:type="dxa"/>
          </w:tcPr>
          <w:p w:rsidR="0006111D" w:rsidRPr="0006111D" w:rsidRDefault="0006111D" w:rsidP="00944F76">
            <w:pPr>
              <w:rPr>
                <w:sz w:val="24"/>
                <w:szCs w:val="24"/>
              </w:rPr>
            </w:pPr>
          </w:p>
        </w:tc>
      </w:tr>
      <w:tr w:rsidR="0006111D" w:rsidRPr="0006111D" w:rsidTr="00A2685A">
        <w:trPr>
          <w:trHeight w:val="224"/>
        </w:trPr>
        <w:tc>
          <w:tcPr>
            <w:tcW w:w="15310" w:type="dxa"/>
            <w:gridSpan w:val="6"/>
          </w:tcPr>
          <w:p w:rsidR="00482410" w:rsidRPr="0006111D" w:rsidRDefault="0006111D" w:rsidP="00944F76">
            <w:pPr>
              <w:rPr>
                <w:sz w:val="24"/>
                <w:szCs w:val="24"/>
              </w:rPr>
            </w:pPr>
            <w:r w:rsidRPr="00482410">
              <w:rPr>
                <w:b/>
                <w:sz w:val="24"/>
                <w:szCs w:val="24"/>
              </w:rPr>
              <w:t>Autres évaluations que les évaluations nationales</w:t>
            </w:r>
            <w:r>
              <w:rPr>
                <w:sz w:val="24"/>
                <w:szCs w:val="24"/>
              </w:rPr>
              <w:t xml:space="preserve"> (préciser l’origine du dispositif d’évaluation)</w:t>
            </w:r>
            <w:r w:rsidR="005E4B57">
              <w:rPr>
                <w:sz w:val="24"/>
                <w:szCs w:val="24"/>
              </w:rPr>
              <w:t xml:space="preserve"> : </w:t>
            </w:r>
          </w:p>
        </w:tc>
      </w:tr>
      <w:tr w:rsidR="0006111D" w:rsidRPr="0006111D" w:rsidTr="00A2685A">
        <w:trPr>
          <w:trHeight w:val="1200"/>
        </w:trPr>
        <w:tc>
          <w:tcPr>
            <w:tcW w:w="2741" w:type="dxa"/>
          </w:tcPr>
          <w:p w:rsidR="0006111D" w:rsidRPr="0006111D" w:rsidRDefault="0006111D" w:rsidP="00D91156">
            <w:pPr>
              <w:rPr>
                <w:sz w:val="24"/>
                <w:szCs w:val="24"/>
              </w:rPr>
            </w:pPr>
            <w:r w:rsidRPr="0006111D">
              <w:rPr>
                <w:sz w:val="24"/>
                <w:szCs w:val="24"/>
              </w:rPr>
              <w:t>Identification des évaluations</w:t>
            </w:r>
          </w:p>
        </w:tc>
        <w:tc>
          <w:tcPr>
            <w:tcW w:w="2752" w:type="dxa"/>
          </w:tcPr>
          <w:p w:rsidR="0006111D" w:rsidRPr="0006111D" w:rsidRDefault="0006111D" w:rsidP="00D91156">
            <w:pPr>
              <w:rPr>
                <w:sz w:val="24"/>
                <w:szCs w:val="24"/>
              </w:rPr>
            </w:pPr>
            <w:r w:rsidRPr="0006111D">
              <w:rPr>
                <w:sz w:val="24"/>
                <w:szCs w:val="24"/>
              </w:rPr>
              <w:t>Domaine disciplinaire</w:t>
            </w:r>
          </w:p>
        </w:tc>
        <w:tc>
          <w:tcPr>
            <w:tcW w:w="1453" w:type="dxa"/>
          </w:tcPr>
          <w:p w:rsidR="0006111D" w:rsidRPr="0006111D" w:rsidRDefault="0006111D" w:rsidP="00D91156">
            <w:pPr>
              <w:rPr>
                <w:sz w:val="24"/>
                <w:szCs w:val="24"/>
              </w:rPr>
            </w:pPr>
            <w:r w:rsidRPr="0006111D">
              <w:rPr>
                <w:sz w:val="24"/>
                <w:szCs w:val="24"/>
              </w:rPr>
              <w:t>Passation complète (oui/non)</w:t>
            </w:r>
          </w:p>
        </w:tc>
        <w:tc>
          <w:tcPr>
            <w:tcW w:w="2099" w:type="dxa"/>
          </w:tcPr>
          <w:p w:rsidR="0006111D" w:rsidRPr="0006111D" w:rsidRDefault="0006111D" w:rsidP="00D91156">
            <w:pPr>
              <w:rPr>
                <w:sz w:val="24"/>
                <w:szCs w:val="24"/>
              </w:rPr>
            </w:pPr>
            <w:r w:rsidRPr="0006111D">
              <w:rPr>
                <w:sz w:val="24"/>
                <w:szCs w:val="24"/>
              </w:rPr>
              <w:t>Passation pour partie (préciser lesquelles)</w:t>
            </w:r>
          </w:p>
        </w:tc>
        <w:tc>
          <w:tcPr>
            <w:tcW w:w="2012" w:type="dxa"/>
          </w:tcPr>
          <w:p w:rsidR="0006111D" w:rsidRPr="0006111D" w:rsidRDefault="0006111D" w:rsidP="00D91156">
            <w:pPr>
              <w:rPr>
                <w:sz w:val="24"/>
                <w:szCs w:val="24"/>
              </w:rPr>
            </w:pPr>
            <w:r w:rsidRPr="0006111D">
              <w:rPr>
                <w:sz w:val="24"/>
                <w:szCs w:val="24"/>
              </w:rPr>
              <w:t>Modalités de passation *</w:t>
            </w:r>
          </w:p>
        </w:tc>
        <w:tc>
          <w:tcPr>
            <w:tcW w:w="4253" w:type="dxa"/>
          </w:tcPr>
          <w:p w:rsidR="0006111D" w:rsidRPr="0006111D" w:rsidRDefault="0006111D" w:rsidP="00D91156">
            <w:pPr>
              <w:rPr>
                <w:sz w:val="24"/>
                <w:szCs w:val="24"/>
              </w:rPr>
            </w:pPr>
            <w:r w:rsidRPr="0006111D">
              <w:rPr>
                <w:sz w:val="24"/>
                <w:szCs w:val="24"/>
              </w:rPr>
              <w:t>Résultats (exprimés en % de réussite)</w:t>
            </w:r>
          </w:p>
        </w:tc>
      </w:tr>
      <w:tr w:rsidR="0006111D" w:rsidRPr="0006111D" w:rsidTr="00A2685A">
        <w:trPr>
          <w:trHeight w:val="224"/>
        </w:trPr>
        <w:tc>
          <w:tcPr>
            <w:tcW w:w="2741" w:type="dxa"/>
          </w:tcPr>
          <w:p w:rsidR="0006111D" w:rsidRDefault="0006111D" w:rsidP="00944F76">
            <w:pPr>
              <w:rPr>
                <w:sz w:val="24"/>
                <w:szCs w:val="24"/>
              </w:rPr>
            </w:pPr>
          </w:p>
        </w:tc>
        <w:tc>
          <w:tcPr>
            <w:tcW w:w="2752" w:type="dxa"/>
          </w:tcPr>
          <w:p w:rsidR="0006111D" w:rsidRDefault="0006111D" w:rsidP="00944F76">
            <w:pPr>
              <w:rPr>
                <w:sz w:val="24"/>
                <w:szCs w:val="24"/>
              </w:rPr>
            </w:pPr>
          </w:p>
        </w:tc>
        <w:tc>
          <w:tcPr>
            <w:tcW w:w="1453" w:type="dxa"/>
          </w:tcPr>
          <w:p w:rsidR="0006111D" w:rsidRDefault="0006111D" w:rsidP="00944F76">
            <w:pPr>
              <w:rPr>
                <w:sz w:val="24"/>
                <w:szCs w:val="24"/>
              </w:rPr>
            </w:pPr>
          </w:p>
        </w:tc>
        <w:tc>
          <w:tcPr>
            <w:tcW w:w="2099" w:type="dxa"/>
          </w:tcPr>
          <w:p w:rsidR="0006111D" w:rsidRDefault="0006111D" w:rsidP="00944F76">
            <w:pPr>
              <w:rPr>
                <w:sz w:val="24"/>
                <w:szCs w:val="24"/>
              </w:rPr>
            </w:pPr>
          </w:p>
        </w:tc>
        <w:tc>
          <w:tcPr>
            <w:tcW w:w="2012" w:type="dxa"/>
          </w:tcPr>
          <w:p w:rsidR="0006111D" w:rsidRDefault="0006111D" w:rsidP="00944F76">
            <w:pPr>
              <w:rPr>
                <w:sz w:val="24"/>
                <w:szCs w:val="24"/>
              </w:rPr>
            </w:pPr>
          </w:p>
        </w:tc>
        <w:tc>
          <w:tcPr>
            <w:tcW w:w="4253" w:type="dxa"/>
          </w:tcPr>
          <w:p w:rsidR="0006111D" w:rsidRDefault="0006111D" w:rsidP="00944F76">
            <w:pPr>
              <w:rPr>
                <w:sz w:val="24"/>
                <w:szCs w:val="24"/>
              </w:rPr>
            </w:pPr>
          </w:p>
        </w:tc>
      </w:tr>
      <w:tr w:rsidR="0006111D" w:rsidRPr="0006111D" w:rsidTr="00A2685A">
        <w:trPr>
          <w:trHeight w:val="224"/>
        </w:trPr>
        <w:tc>
          <w:tcPr>
            <w:tcW w:w="2741" w:type="dxa"/>
          </w:tcPr>
          <w:p w:rsidR="0006111D" w:rsidRDefault="0006111D" w:rsidP="00944F76">
            <w:pPr>
              <w:rPr>
                <w:sz w:val="24"/>
                <w:szCs w:val="24"/>
              </w:rPr>
            </w:pPr>
          </w:p>
        </w:tc>
        <w:tc>
          <w:tcPr>
            <w:tcW w:w="2752" w:type="dxa"/>
          </w:tcPr>
          <w:p w:rsidR="0006111D" w:rsidRDefault="0006111D" w:rsidP="00944F76">
            <w:pPr>
              <w:rPr>
                <w:sz w:val="24"/>
                <w:szCs w:val="24"/>
              </w:rPr>
            </w:pPr>
          </w:p>
        </w:tc>
        <w:tc>
          <w:tcPr>
            <w:tcW w:w="1453" w:type="dxa"/>
          </w:tcPr>
          <w:p w:rsidR="0006111D" w:rsidRDefault="0006111D" w:rsidP="00944F76">
            <w:pPr>
              <w:rPr>
                <w:sz w:val="24"/>
                <w:szCs w:val="24"/>
              </w:rPr>
            </w:pPr>
          </w:p>
        </w:tc>
        <w:tc>
          <w:tcPr>
            <w:tcW w:w="2099" w:type="dxa"/>
          </w:tcPr>
          <w:p w:rsidR="0006111D" w:rsidRDefault="0006111D" w:rsidP="00944F76">
            <w:pPr>
              <w:rPr>
                <w:sz w:val="24"/>
                <w:szCs w:val="24"/>
              </w:rPr>
            </w:pPr>
          </w:p>
        </w:tc>
        <w:tc>
          <w:tcPr>
            <w:tcW w:w="2012" w:type="dxa"/>
          </w:tcPr>
          <w:p w:rsidR="0006111D" w:rsidRDefault="0006111D" w:rsidP="00944F76">
            <w:pPr>
              <w:rPr>
                <w:sz w:val="24"/>
                <w:szCs w:val="24"/>
              </w:rPr>
            </w:pPr>
          </w:p>
        </w:tc>
        <w:tc>
          <w:tcPr>
            <w:tcW w:w="4253" w:type="dxa"/>
          </w:tcPr>
          <w:p w:rsidR="0006111D" w:rsidRDefault="0006111D" w:rsidP="00944F76">
            <w:pPr>
              <w:rPr>
                <w:sz w:val="24"/>
                <w:szCs w:val="24"/>
              </w:rPr>
            </w:pPr>
          </w:p>
        </w:tc>
      </w:tr>
      <w:tr w:rsidR="0006111D" w:rsidRPr="0006111D" w:rsidTr="00A2685A">
        <w:trPr>
          <w:trHeight w:val="224"/>
        </w:trPr>
        <w:tc>
          <w:tcPr>
            <w:tcW w:w="2741" w:type="dxa"/>
          </w:tcPr>
          <w:p w:rsidR="0006111D" w:rsidRDefault="0006111D" w:rsidP="00944F76">
            <w:pPr>
              <w:rPr>
                <w:sz w:val="24"/>
                <w:szCs w:val="24"/>
              </w:rPr>
            </w:pPr>
          </w:p>
        </w:tc>
        <w:tc>
          <w:tcPr>
            <w:tcW w:w="2752" w:type="dxa"/>
          </w:tcPr>
          <w:p w:rsidR="0006111D" w:rsidRDefault="0006111D" w:rsidP="00944F76">
            <w:pPr>
              <w:rPr>
                <w:sz w:val="24"/>
                <w:szCs w:val="24"/>
              </w:rPr>
            </w:pPr>
          </w:p>
        </w:tc>
        <w:tc>
          <w:tcPr>
            <w:tcW w:w="1453" w:type="dxa"/>
          </w:tcPr>
          <w:p w:rsidR="0006111D" w:rsidRDefault="0006111D" w:rsidP="00944F76">
            <w:pPr>
              <w:rPr>
                <w:sz w:val="24"/>
                <w:szCs w:val="24"/>
              </w:rPr>
            </w:pPr>
          </w:p>
        </w:tc>
        <w:tc>
          <w:tcPr>
            <w:tcW w:w="2099" w:type="dxa"/>
          </w:tcPr>
          <w:p w:rsidR="0006111D" w:rsidRDefault="0006111D" w:rsidP="00944F76">
            <w:pPr>
              <w:rPr>
                <w:sz w:val="24"/>
                <w:szCs w:val="24"/>
              </w:rPr>
            </w:pPr>
          </w:p>
        </w:tc>
        <w:tc>
          <w:tcPr>
            <w:tcW w:w="2012" w:type="dxa"/>
          </w:tcPr>
          <w:p w:rsidR="0006111D" w:rsidRDefault="0006111D" w:rsidP="00944F76">
            <w:pPr>
              <w:rPr>
                <w:sz w:val="24"/>
                <w:szCs w:val="24"/>
              </w:rPr>
            </w:pPr>
          </w:p>
        </w:tc>
        <w:tc>
          <w:tcPr>
            <w:tcW w:w="4253" w:type="dxa"/>
          </w:tcPr>
          <w:p w:rsidR="0006111D" w:rsidRDefault="0006111D" w:rsidP="00944F76">
            <w:pPr>
              <w:rPr>
                <w:sz w:val="24"/>
                <w:szCs w:val="24"/>
              </w:rPr>
            </w:pPr>
          </w:p>
        </w:tc>
      </w:tr>
      <w:tr w:rsidR="0006111D" w:rsidRPr="0006111D" w:rsidTr="00A2685A">
        <w:trPr>
          <w:trHeight w:val="224"/>
        </w:trPr>
        <w:tc>
          <w:tcPr>
            <w:tcW w:w="2741" w:type="dxa"/>
          </w:tcPr>
          <w:p w:rsidR="0006111D" w:rsidRDefault="0006111D" w:rsidP="00944F76">
            <w:pPr>
              <w:rPr>
                <w:sz w:val="24"/>
                <w:szCs w:val="24"/>
              </w:rPr>
            </w:pPr>
          </w:p>
        </w:tc>
        <w:tc>
          <w:tcPr>
            <w:tcW w:w="2752" w:type="dxa"/>
          </w:tcPr>
          <w:p w:rsidR="0006111D" w:rsidRDefault="0006111D" w:rsidP="00944F76">
            <w:pPr>
              <w:rPr>
                <w:sz w:val="24"/>
                <w:szCs w:val="24"/>
              </w:rPr>
            </w:pPr>
          </w:p>
        </w:tc>
        <w:tc>
          <w:tcPr>
            <w:tcW w:w="1453" w:type="dxa"/>
          </w:tcPr>
          <w:p w:rsidR="0006111D" w:rsidRDefault="0006111D" w:rsidP="00944F76">
            <w:pPr>
              <w:rPr>
                <w:sz w:val="24"/>
                <w:szCs w:val="24"/>
              </w:rPr>
            </w:pPr>
          </w:p>
        </w:tc>
        <w:tc>
          <w:tcPr>
            <w:tcW w:w="2099" w:type="dxa"/>
          </w:tcPr>
          <w:p w:rsidR="0006111D" w:rsidRDefault="0006111D" w:rsidP="00944F76">
            <w:pPr>
              <w:rPr>
                <w:sz w:val="24"/>
                <w:szCs w:val="24"/>
              </w:rPr>
            </w:pPr>
          </w:p>
        </w:tc>
        <w:tc>
          <w:tcPr>
            <w:tcW w:w="2012" w:type="dxa"/>
          </w:tcPr>
          <w:p w:rsidR="0006111D" w:rsidRDefault="0006111D" w:rsidP="00944F76">
            <w:pPr>
              <w:rPr>
                <w:sz w:val="24"/>
                <w:szCs w:val="24"/>
              </w:rPr>
            </w:pPr>
          </w:p>
        </w:tc>
        <w:tc>
          <w:tcPr>
            <w:tcW w:w="4253" w:type="dxa"/>
          </w:tcPr>
          <w:p w:rsidR="0006111D" w:rsidRDefault="0006111D" w:rsidP="00944F76">
            <w:pPr>
              <w:rPr>
                <w:sz w:val="24"/>
                <w:szCs w:val="24"/>
              </w:rPr>
            </w:pPr>
          </w:p>
        </w:tc>
      </w:tr>
    </w:tbl>
    <w:p w:rsidR="00944F76" w:rsidRDefault="0006111D" w:rsidP="0006111D">
      <w:r>
        <w:t>* Modalités de passation des évaluations </w:t>
      </w:r>
      <w:proofErr w:type="gramStart"/>
      <w:r>
        <w:t xml:space="preserve">: </w:t>
      </w:r>
      <w:r w:rsidR="002E31CD">
        <w:t xml:space="preserve"> </w:t>
      </w:r>
      <w:r>
        <w:t>1</w:t>
      </w:r>
      <w:proofErr w:type="gramEnd"/>
      <w:r w:rsidR="002E31CD">
        <w:t xml:space="preserve"> </w:t>
      </w:r>
      <w:r>
        <w:t>- standardisées, 2</w:t>
      </w:r>
      <w:r w:rsidR="002E31CD">
        <w:t xml:space="preserve"> </w:t>
      </w:r>
      <w:r>
        <w:t xml:space="preserve">- </w:t>
      </w:r>
      <w:r w:rsidR="002E31CD">
        <w:t xml:space="preserve"> </w:t>
      </w:r>
      <w:r>
        <w:t>en autonomie avec temps supplémentaire, 3</w:t>
      </w:r>
      <w:r w:rsidR="002E31CD">
        <w:t xml:space="preserve"> </w:t>
      </w:r>
      <w:r>
        <w:t>- avec l’aide de l’adulte.</w:t>
      </w:r>
    </w:p>
    <w:p w:rsidR="00A2685A" w:rsidRDefault="00A2685A" w:rsidP="0006111D"/>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819"/>
        <w:gridCol w:w="5387"/>
      </w:tblGrid>
      <w:tr w:rsidR="002E31CD" w:rsidRPr="00944F76" w:rsidTr="00A2685A">
        <w:trPr>
          <w:trHeight w:val="480"/>
        </w:trPr>
        <w:tc>
          <w:tcPr>
            <w:tcW w:w="15310" w:type="dxa"/>
            <w:gridSpan w:val="3"/>
          </w:tcPr>
          <w:p w:rsidR="002E31CD" w:rsidRPr="00944F76" w:rsidRDefault="002E31CD" w:rsidP="00D91156">
            <w:pPr>
              <w:jc w:val="center"/>
              <w:rPr>
                <w:b/>
                <w:sz w:val="24"/>
                <w:szCs w:val="24"/>
              </w:rPr>
            </w:pPr>
            <w:r>
              <w:rPr>
                <w:b/>
                <w:sz w:val="24"/>
                <w:szCs w:val="24"/>
              </w:rPr>
              <w:t>LES CONDITIONS DE VIE FAMILIALE</w:t>
            </w:r>
          </w:p>
        </w:tc>
      </w:tr>
      <w:tr w:rsidR="002E31CD" w:rsidRPr="002E31CD" w:rsidTr="00A2685A">
        <w:trPr>
          <w:trHeight w:val="574"/>
        </w:trPr>
        <w:tc>
          <w:tcPr>
            <w:tcW w:w="3104" w:type="dxa"/>
          </w:tcPr>
          <w:p w:rsidR="002E31CD" w:rsidRPr="002E31CD" w:rsidRDefault="002E31CD" w:rsidP="00D91156">
            <w:pPr>
              <w:rPr>
                <w:b/>
                <w:sz w:val="24"/>
                <w:szCs w:val="24"/>
              </w:rPr>
            </w:pPr>
            <w:r w:rsidRPr="002E31CD">
              <w:rPr>
                <w:b/>
                <w:sz w:val="24"/>
                <w:szCs w:val="24"/>
              </w:rPr>
              <w:t>Items observés</w:t>
            </w:r>
          </w:p>
        </w:tc>
        <w:tc>
          <w:tcPr>
            <w:tcW w:w="6819" w:type="dxa"/>
          </w:tcPr>
          <w:p w:rsidR="002E31CD" w:rsidRPr="002E31CD" w:rsidRDefault="002E31CD" w:rsidP="00D91156">
            <w:pPr>
              <w:rPr>
                <w:b/>
                <w:sz w:val="24"/>
                <w:szCs w:val="24"/>
              </w:rPr>
            </w:pPr>
            <w:r w:rsidRPr="002E31CD">
              <w:rPr>
                <w:b/>
                <w:sz w:val="24"/>
                <w:szCs w:val="24"/>
              </w:rPr>
              <w:t xml:space="preserve">Observations </w:t>
            </w:r>
          </w:p>
        </w:tc>
        <w:tc>
          <w:tcPr>
            <w:tcW w:w="5387" w:type="dxa"/>
          </w:tcPr>
          <w:p w:rsidR="002E31CD" w:rsidRPr="002E31CD" w:rsidRDefault="002E31CD" w:rsidP="00D91156">
            <w:pPr>
              <w:rPr>
                <w:b/>
                <w:sz w:val="24"/>
                <w:szCs w:val="24"/>
              </w:rPr>
            </w:pPr>
            <w:r w:rsidRPr="002E31CD">
              <w:rPr>
                <w:b/>
                <w:sz w:val="24"/>
                <w:szCs w:val="24"/>
              </w:rPr>
              <w:t>Besoins éventuels (dans la sphère scolaire)</w:t>
            </w:r>
          </w:p>
        </w:tc>
      </w:tr>
      <w:tr w:rsidR="002E31CD" w:rsidRPr="002E31CD" w:rsidTr="00A2685A">
        <w:trPr>
          <w:trHeight w:val="2499"/>
        </w:trPr>
        <w:tc>
          <w:tcPr>
            <w:tcW w:w="3104" w:type="dxa"/>
          </w:tcPr>
          <w:p w:rsidR="002E31CD" w:rsidRPr="00482410" w:rsidRDefault="002E31CD" w:rsidP="002E31CD">
            <w:pPr>
              <w:rPr>
                <w:b/>
                <w:sz w:val="24"/>
                <w:szCs w:val="24"/>
              </w:rPr>
            </w:pPr>
            <w:r w:rsidRPr="00482410">
              <w:rPr>
                <w:b/>
                <w:sz w:val="24"/>
                <w:szCs w:val="24"/>
              </w:rPr>
              <w:t>Le cadre de vie</w:t>
            </w:r>
            <w:r w:rsidR="00E80290" w:rsidRPr="00482410">
              <w:rPr>
                <w:b/>
                <w:sz w:val="24"/>
                <w:szCs w:val="24"/>
              </w:rPr>
              <w:t>.</w:t>
            </w:r>
          </w:p>
        </w:tc>
        <w:tc>
          <w:tcPr>
            <w:tcW w:w="6819" w:type="dxa"/>
          </w:tcPr>
          <w:p w:rsidR="002E31CD" w:rsidRPr="002E31CD" w:rsidRDefault="002E31CD" w:rsidP="002E31CD">
            <w:pPr>
              <w:rPr>
                <w:sz w:val="24"/>
                <w:szCs w:val="24"/>
              </w:rPr>
            </w:pPr>
          </w:p>
        </w:tc>
        <w:tc>
          <w:tcPr>
            <w:tcW w:w="5387" w:type="dxa"/>
          </w:tcPr>
          <w:p w:rsidR="002E31CD" w:rsidRPr="002E31CD" w:rsidRDefault="002E31CD" w:rsidP="002E31CD">
            <w:pPr>
              <w:rPr>
                <w:sz w:val="24"/>
                <w:szCs w:val="24"/>
              </w:rPr>
            </w:pPr>
            <w:r w:rsidRPr="002E31CD">
              <w:rPr>
                <w:sz w:val="24"/>
                <w:szCs w:val="24"/>
              </w:rPr>
              <w:t>D’un cadre contenant</w:t>
            </w:r>
            <w:r w:rsidR="00E80290">
              <w:rPr>
                <w:sz w:val="24"/>
                <w:szCs w:val="24"/>
              </w:rPr>
              <w:t>.</w:t>
            </w:r>
          </w:p>
          <w:p w:rsidR="002E31CD" w:rsidRPr="002E31CD" w:rsidRDefault="002E31CD" w:rsidP="002E31CD">
            <w:pPr>
              <w:rPr>
                <w:sz w:val="24"/>
                <w:szCs w:val="24"/>
              </w:rPr>
            </w:pPr>
            <w:r w:rsidRPr="002E31CD">
              <w:rPr>
                <w:sz w:val="24"/>
                <w:szCs w:val="24"/>
              </w:rPr>
              <w:t>D’un cadre sécurisant</w:t>
            </w:r>
            <w:r w:rsidR="00E80290">
              <w:rPr>
                <w:sz w:val="24"/>
                <w:szCs w:val="24"/>
              </w:rPr>
              <w:t>.</w:t>
            </w:r>
          </w:p>
        </w:tc>
      </w:tr>
      <w:tr w:rsidR="002E31CD" w:rsidRPr="002E31CD" w:rsidTr="00A2685A">
        <w:trPr>
          <w:trHeight w:val="2499"/>
        </w:trPr>
        <w:tc>
          <w:tcPr>
            <w:tcW w:w="3104" w:type="dxa"/>
          </w:tcPr>
          <w:p w:rsidR="002E31CD" w:rsidRPr="00482410" w:rsidRDefault="002E31CD" w:rsidP="002E31CD">
            <w:pPr>
              <w:rPr>
                <w:b/>
                <w:sz w:val="24"/>
                <w:szCs w:val="24"/>
              </w:rPr>
            </w:pPr>
            <w:r w:rsidRPr="00482410">
              <w:rPr>
                <w:b/>
                <w:sz w:val="24"/>
                <w:szCs w:val="24"/>
              </w:rPr>
              <w:t>Le regard des parents sur la scolarité</w:t>
            </w:r>
            <w:r w:rsidR="00E80290" w:rsidRPr="00482410">
              <w:rPr>
                <w:b/>
                <w:sz w:val="24"/>
                <w:szCs w:val="24"/>
              </w:rPr>
              <w:t>.</w:t>
            </w:r>
          </w:p>
        </w:tc>
        <w:tc>
          <w:tcPr>
            <w:tcW w:w="6819" w:type="dxa"/>
          </w:tcPr>
          <w:p w:rsidR="002E31CD" w:rsidRPr="002E31CD" w:rsidRDefault="002E31CD" w:rsidP="002E31CD">
            <w:pPr>
              <w:rPr>
                <w:sz w:val="24"/>
                <w:szCs w:val="24"/>
              </w:rPr>
            </w:pPr>
          </w:p>
        </w:tc>
        <w:tc>
          <w:tcPr>
            <w:tcW w:w="5387" w:type="dxa"/>
          </w:tcPr>
          <w:p w:rsidR="002E31CD" w:rsidRPr="002E31CD" w:rsidRDefault="002E31CD" w:rsidP="002E31CD">
            <w:pPr>
              <w:rPr>
                <w:sz w:val="24"/>
                <w:szCs w:val="24"/>
              </w:rPr>
            </w:pPr>
            <w:r w:rsidRPr="002E31CD">
              <w:rPr>
                <w:sz w:val="24"/>
                <w:szCs w:val="24"/>
              </w:rPr>
              <w:t>D’apprentissages « déscolarisés »</w:t>
            </w:r>
            <w:r w:rsidR="00E80290">
              <w:rPr>
                <w:sz w:val="24"/>
                <w:szCs w:val="24"/>
              </w:rPr>
              <w:t>.</w:t>
            </w:r>
          </w:p>
        </w:tc>
      </w:tr>
      <w:tr w:rsidR="002E31CD" w:rsidRPr="002E31CD" w:rsidTr="00A2685A">
        <w:trPr>
          <w:trHeight w:val="2499"/>
        </w:trPr>
        <w:tc>
          <w:tcPr>
            <w:tcW w:w="3104" w:type="dxa"/>
          </w:tcPr>
          <w:p w:rsidR="002E31CD" w:rsidRPr="00482410" w:rsidRDefault="002E31CD" w:rsidP="002E31CD">
            <w:pPr>
              <w:rPr>
                <w:b/>
                <w:sz w:val="24"/>
                <w:szCs w:val="24"/>
              </w:rPr>
            </w:pPr>
            <w:r w:rsidRPr="00482410">
              <w:rPr>
                <w:b/>
                <w:sz w:val="24"/>
                <w:szCs w:val="24"/>
              </w:rPr>
              <w:t>Le projet parental pour l’enfant</w:t>
            </w:r>
            <w:r w:rsidR="00E80290" w:rsidRPr="00482410">
              <w:rPr>
                <w:b/>
                <w:sz w:val="24"/>
                <w:szCs w:val="24"/>
              </w:rPr>
              <w:t>.</w:t>
            </w:r>
          </w:p>
        </w:tc>
        <w:tc>
          <w:tcPr>
            <w:tcW w:w="6819" w:type="dxa"/>
          </w:tcPr>
          <w:p w:rsidR="002E31CD" w:rsidRPr="002E31CD" w:rsidRDefault="002E31CD" w:rsidP="002E31CD">
            <w:pPr>
              <w:rPr>
                <w:sz w:val="24"/>
                <w:szCs w:val="24"/>
              </w:rPr>
            </w:pPr>
          </w:p>
        </w:tc>
        <w:tc>
          <w:tcPr>
            <w:tcW w:w="5387" w:type="dxa"/>
          </w:tcPr>
          <w:p w:rsidR="002E31CD" w:rsidRPr="002E31CD" w:rsidRDefault="002E31CD" w:rsidP="002E31CD">
            <w:pPr>
              <w:rPr>
                <w:sz w:val="24"/>
                <w:szCs w:val="24"/>
              </w:rPr>
            </w:pPr>
            <w:r w:rsidRPr="002E31CD">
              <w:rPr>
                <w:sz w:val="24"/>
                <w:szCs w:val="24"/>
              </w:rPr>
              <w:t>De projet de formation</w:t>
            </w:r>
            <w:r w:rsidR="00E80290">
              <w:rPr>
                <w:sz w:val="24"/>
                <w:szCs w:val="24"/>
              </w:rPr>
              <w:t>.</w:t>
            </w:r>
          </w:p>
          <w:p w:rsidR="002E31CD" w:rsidRPr="002E31CD" w:rsidRDefault="002E31CD" w:rsidP="002E31CD">
            <w:pPr>
              <w:rPr>
                <w:sz w:val="24"/>
                <w:szCs w:val="24"/>
              </w:rPr>
            </w:pPr>
            <w:r w:rsidRPr="002E31CD">
              <w:rPr>
                <w:sz w:val="24"/>
                <w:szCs w:val="24"/>
              </w:rPr>
              <w:t>De réassurance</w:t>
            </w:r>
            <w:r w:rsidR="00E80290">
              <w:rPr>
                <w:sz w:val="24"/>
                <w:szCs w:val="24"/>
              </w:rPr>
              <w:t>.</w:t>
            </w:r>
          </w:p>
        </w:tc>
      </w:tr>
    </w:tbl>
    <w:p w:rsidR="002E31CD" w:rsidRDefault="002E31CD" w:rsidP="0006111D"/>
    <w:tbl>
      <w:tblPr>
        <w:tblpPr w:leftFromText="141" w:rightFromText="141" w:vertAnchor="tex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4"/>
        <w:gridCol w:w="497"/>
        <w:gridCol w:w="498"/>
        <w:gridCol w:w="498"/>
        <w:gridCol w:w="497"/>
        <w:gridCol w:w="498"/>
        <w:gridCol w:w="498"/>
        <w:gridCol w:w="5284"/>
        <w:gridCol w:w="4514"/>
      </w:tblGrid>
      <w:tr w:rsidR="005F145A" w:rsidTr="005F145A">
        <w:trPr>
          <w:trHeight w:val="281"/>
        </w:trPr>
        <w:tc>
          <w:tcPr>
            <w:tcW w:w="15468" w:type="dxa"/>
            <w:gridSpan w:val="9"/>
          </w:tcPr>
          <w:p w:rsidR="005F145A" w:rsidRPr="00E80290" w:rsidRDefault="005F145A" w:rsidP="005F145A">
            <w:pPr>
              <w:rPr>
                <w:b/>
              </w:rPr>
            </w:pPr>
            <w:r w:rsidRPr="00E80290">
              <w:rPr>
                <w:b/>
              </w:rPr>
              <w:lastRenderedPageBreak/>
              <w:t>LE FONCTIONNEMENT SENSORI-MOTEUR</w:t>
            </w:r>
          </w:p>
        </w:tc>
      </w:tr>
      <w:tr w:rsidR="005F145A" w:rsidTr="005F145A">
        <w:trPr>
          <w:trHeight w:val="317"/>
        </w:trPr>
        <w:tc>
          <w:tcPr>
            <w:tcW w:w="2684" w:type="dxa"/>
            <w:vMerge w:val="restart"/>
          </w:tcPr>
          <w:p w:rsidR="005F145A" w:rsidRPr="00E80290" w:rsidRDefault="005F145A" w:rsidP="005F145A">
            <w:pPr>
              <w:rPr>
                <w:b/>
              </w:rPr>
            </w:pPr>
            <w:r w:rsidRPr="00E80290">
              <w:rPr>
                <w:b/>
              </w:rPr>
              <w:t>Items observés</w:t>
            </w:r>
          </w:p>
        </w:tc>
        <w:tc>
          <w:tcPr>
            <w:tcW w:w="2986" w:type="dxa"/>
            <w:gridSpan w:val="6"/>
          </w:tcPr>
          <w:p w:rsidR="005F145A" w:rsidRPr="00E80290" w:rsidRDefault="005F145A" w:rsidP="005F145A">
            <w:pPr>
              <w:rPr>
                <w:b/>
              </w:rPr>
            </w:pPr>
            <w:r w:rsidRPr="00E80290">
              <w:rPr>
                <w:b/>
              </w:rPr>
              <w:t>Capacité fonctionnelle</w:t>
            </w:r>
          </w:p>
        </w:tc>
        <w:tc>
          <w:tcPr>
            <w:tcW w:w="5284" w:type="dxa"/>
            <w:vMerge w:val="restart"/>
          </w:tcPr>
          <w:p w:rsidR="005F145A" w:rsidRPr="00E80290" w:rsidRDefault="005F145A" w:rsidP="005F145A">
            <w:pPr>
              <w:rPr>
                <w:b/>
              </w:rPr>
            </w:pPr>
            <w:r w:rsidRPr="00E80290">
              <w:rPr>
                <w:b/>
              </w:rPr>
              <w:t>Propositions d’observables</w:t>
            </w:r>
          </w:p>
        </w:tc>
        <w:tc>
          <w:tcPr>
            <w:tcW w:w="4514" w:type="dxa"/>
            <w:vMerge w:val="restart"/>
          </w:tcPr>
          <w:p w:rsidR="005F145A" w:rsidRPr="00E80290" w:rsidRDefault="005F145A" w:rsidP="005F145A">
            <w:pPr>
              <w:rPr>
                <w:b/>
              </w:rPr>
            </w:pPr>
            <w:r w:rsidRPr="00E80290">
              <w:rPr>
                <w:b/>
              </w:rPr>
              <w:t>Besoins éventuels</w:t>
            </w:r>
          </w:p>
        </w:tc>
      </w:tr>
      <w:tr w:rsidR="005F145A" w:rsidTr="005F145A">
        <w:trPr>
          <w:trHeight w:val="224"/>
        </w:trPr>
        <w:tc>
          <w:tcPr>
            <w:tcW w:w="2684" w:type="dxa"/>
            <w:vMerge/>
          </w:tcPr>
          <w:p w:rsidR="005F145A" w:rsidRPr="00E80290" w:rsidRDefault="005F145A" w:rsidP="005F145A">
            <w:pPr>
              <w:rPr>
                <w:b/>
              </w:rPr>
            </w:pPr>
          </w:p>
        </w:tc>
        <w:tc>
          <w:tcPr>
            <w:tcW w:w="497" w:type="dxa"/>
          </w:tcPr>
          <w:p w:rsidR="005F145A" w:rsidRPr="00E80290" w:rsidRDefault="005F145A" w:rsidP="005F145A">
            <w:pPr>
              <w:rPr>
                <w:b/>
              </w:rPr>
            </w:pPr>
            <w:r w:rsidRPr="00E80290">
              <w:rPr>
                <w:b/>
              </w:rPr>
              <w:t>0</w:t>
            </w:r>
          </w:p>
        </w:tc>
        <w:tc>
          <w:tcPr>
            <w:tcW w:w="498" w:type="dxa"/>
          </w:tcPr>
          <w:p w:rsidR="005F145A" w:rsidRPr="00E80290" w:rsidRDefault="005F145A" w:rsidP="005F145A">
            <w:pPr>
              <w:rPr>
                <w:b/>
              </w:rPr>
            </w:pPr>
            <w:r w:rsidRPr="00E80290">
              <w:rPr>
                <w:b/>
              </w:rPr>
              <w:t>1</w:t>
            </w:r>
          </w:p>
        </w:tc>
        <w:tc>
          <w:tcPr>
            <w:tcW w:w="498" w:type="dxa"/>
          </w:tcPr>
          <w:p w:rsidR="005F145A" w:rsidRPr="00E80290" w:rsidRDefault="005F145A" w:rsidP="005F145A">
            <w:pPr>
              <w:rPr>
                <w:b/>
              </w:rPr>
            </w:pPr>
            <w:r w:rsidRPr="00E80290">
              <w:rPr>
                <w:b/>
              </w:rPr>
              <w:t>2</w:t>
            </w:r>
          </w:p>
        </w:tc>
        <w:tc>
          <w:tcPr>
            <w:tcW w:w="497" w:type="dxa"/>
          </w:tcPr>
          <w:p w:rsidR="005F145A" w:rsidRPr="00E80290" w:rsidRDefault="005F145A" w:rsidP="005F145A">
            <w:pPr>
              <w:rPr>
                <w:b/>
              </w:rPr>
            </w:pPr>
            <w:r w:rsidRPr="00E80290">
              <w:rPr>
                <w:b/>
              </w:rPr>
              <w:t>3</w:t>
            </w:r>
          </w:p>
        </w:tc>
        <w:tc>
          <w:tcPr>
            <w:tcW w:w="498" w:type="dxa"/>
          </w:tcPr>
          <w:p w:rsidR="005F145A" w:rsidRPr="00E80290" w:rsidRDefault="005F145A" w:rsidP="005F145A">
            <w:pPr>
              <w:rPr>
                <w:b/>
              </w:rPr>
            </w:pPr>
            <w:r w:rsidRPr="00E80290">
              <w:rPr>
                <w:b/>
              </w:rPr>
              <w:t>4</w:t>
            </w:r>
          </w:p>
        </w:tc>
        <w:tc>
          <w:tcPr>
            <w:tcW w:w="498" w:type="dxa"/>
          </w:tcPr>
          <w:p w:rsidR="005F145A" w:rsidRPr="00E80290" w:rsidRDefault="005F145A" w:rsidP="005F145A">
            <w:pPr>
              <w:rPr>
                <w:b/>
              </w:rPr>
            </w:pPr>
            <w:r w:rsidRPr="00E80290">
              <w:rPr>
                <w:b/>
              </w:rPr>
              <w:t>9</w:t>
            </w:r>
          </w:p>
        </w:tc>
        <w:tc>
          <w:tcPr>
            <w:tcW w:w="5284" w:type="dxa"/>
            <w:vMerge/>
          </w:tcPr>
          <w:p w:rsidR="005F145A" w:rsidRDefault="005F145A" w:rsidP="005F145A"/>
        </w:tc>
        <w:tc>
          <w:tcPr>
            <w:tcW w:w="4514" w:type="dxa"/>
            <w:vMerge/>
          </w:tcPr>
          <w:p w:rsidR="005F145A" w:rsidRDefault="005F145A" w:rsidP="005F145A"/>
        </w:tc>
      </w:tr>
      <w:tr w:rsidR="005F145A" w:rsidRPr="00A2685A" w:rsidTr="006716C9">
        <w:trPr>
          <w:trHeight w:val="841"/>
        </w:trPr>
        <w:tc>
          <w:tcPr>
            <w:tcW w:w="2684" w:type="dxa"/>
            <w:vMerge w:val="restart"/>
          </w:tcPr>
          <w:p w:rsidR="005F145A" w:rsidRPr="00482410" w:rsidRDefault="005F145A" w:rsidP="005F145A">
            <w:pPr>
              <w:rPr>
                <w:b/>
                <w:sz w:val="24"/>
                <w:szCs w:val="24"/>
              </w:rPr>
            </w:pPr>
            <w:r w:rsidRPr="00482410">
              <w:rPr>
                <w:b/>
                <w:sz w:val="24"/>
                <w:szCs w:val="24"/>
              </w:rPr>
              <w:t>Coordination motrice globale.</w:t>
            </w:r>
          </w:p>
        </w:tc>
        <w:tc>
          <w:tcPr>
            <w:tcW w:w="497"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7"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5284" w:type="dxa"/>
          </w:tcPr>
          <w:p w:rsidR="005F145A" w:rsidRPr="00A96EC5" w:rsidRDefault="005F145A" w:rsidP="005F145A">
            <w:r w:rsidRPr="00A96EC5">
              <w:t>L’adresse : déplace aisément son corps dans la vie quotidienne ou est maladroit dans ses déplacements et manipulations.</w:t>
            </w:r>
          </w:p>
        </w:tc>
        <w:tc>
          <w:tcPr>
            <w:tcW w:w="4514" w:type="dxa"/>
            <w:vMerge w:val="restart"/>
          </w:tcPr>
          <w:p w:rsidR="005F145A" w:rsidRPr="00A96EC5" w:rsidRDefault="005F145A" w:rsidP="005F145A">
            <w:pPr>
              <w:spacing w:after="0" w:line="240" w:lineRule="auto"/>
            </w:pPr>
            <w:r w:rsidRPr="00A96EC5">
              <w:t>D’aide aux déplacements.</w:t>
            </w:r>
          </w:p>
          <w:p w:rsidR="005F145A" w:rsidRPr="00A96EC5" w:rsidRDefault="005F145A" w:rsidP="005F145A">
            <w:pPr>
              <w:spacing w:after="0" w:line="240" w:lineRule="auto"/>
            </w:pPr>
            <w:r w:rsidRPr="00A96EC5">
              <w:t>De techniques palliatives de la déficience motrice.</w:t>
            </w:r>
          </w:p>
          <w:p w:rsidR="005F145A" w:rsidRPr="00A96EC5" w:rsidRDefault="005F145A" w:rsidP="005F145A">
            <w:pPr>
              <w:spacing w:after="0" w:line="240" w:lineRule="auto"/>
            </w:pPr>
            <w:r w:rsidRPr="00A96EC5">
              <w:t>De renforcement du développement moteur.</w:t>
            </w:r>
          </w:p>
          <w:p w:rsidR="005F145A" w:rsidRPr="00A96EC5" w:rsidRDefault="005F145A" w:rsidP="005F145A">
            <w:pPr>
              <w:spacing w:after="0" w:line="240" w:lineRule="auto"/>
            </w:pPr>
            <w:r w:rsidRPr="00A96EC5">
              <w:t>De temps supplémentaire.</w:t>
            </w:r>
          </w:p>
        </w:tc>
      </w:tr>
      <w:tr w:rsidR="005F145A" w:rsidRPr="00A2685A" w:rsidTr="005F145A">
        <w:trPr>
          <w:trHeight w:val="624"/>
        </w:trPr>
        <w:tc>
          <w:tcPr>
            <w:tcW w:w="2684" w:type="dxa"/>
            <w:vMerge/>
          </w:tcPr>
          <w:p w:rsidR="005F145A" w:rsidRPr="00A96EC5" w:rsidRDefault="005F145A" w:rsidP="005F145A"/>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5284" w:type="dxa"/>
          </w:tcPr>
          <w:p w:rsidR="005F145A" w:rsidRPr="00A96EC5" w:rsidRDefault="005F145A" w:rsidP="005F145A">
            <w:r w:rsidRPr="00A96EC5">
              <w:t>La vitesse d’exécution : est plus ou moins lent dans ses gestes.</w:t>
            </w:r>
          </w:p>
        </w:tc>
        <w:tc>
          <w:tcPr>
            <w:tcW w:w="4514" w:type="dxa"/>
            <w:vMerge/>
          </w:tcPr>
          <w:p w:rsidR="005F145A" w:rsidRPr="00A96EC5" w:rsidRDefault="005F145A" w:rsidP="005F145A">
            <w:pPr>
              <w:spacing w:after="0" w:line="240" w:lineRule="auto"/>
            </w:pPr>
          </w:p>
        </w:tc>
      </w:tr>
      <w:tr w:rsidR="005F145A" w:rsidRPr="00A2685A" w:rsidTr="005F145A">
        <w:trPr>
          <w:trHeight w:val="178"/>
        </w:trPr>
        <w:tc>
          <w:tcPr>
            <w:tcW w:w="2684" w:type="dxa"/>
            <w:vMerge/>
          </w:tcPr>
          <w:p w:rsidR="005F145A" w:rsidRPr="00A96EC5" w:rsidRDefault="005F145A" w:rsidP="005F145A"/>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5284" w:type="dxa"/>
          </w:tcPr>
          <w:p w:rsidR="005F145A" w:rsidRPr="00A96EC5" w:rsidRDefault="005F145A" w:rsidP="005F145A">
            <w:r w:rsidRPr="00A96EC5">
              <w:t>La fatigabilité : de la réalisation d’une activité dans un temps acceptable pour son âge aux difficultés à aller au bout d’une activité motrice.</w:t>
            </w:r>
          </w:p>
        </w:tc>
        <w:tc>
          <w:tcPr>
            <w:tcW w:w="4514" w:type="dxa"/>
            <w:vMerge/>
          </w:tcPr>
          <w:p w:rsidR="005F145A" w:rsidRPr="00A96EC5" w:rsidRDefault="005F145A" w:rsidP="005F145A">
            <w:pPr>
              <w:spacing w:after="0" w:line="240" w:lineRule="auto"/>
            </w:pPr>
          </w:p>
        </w:tc>
      </w:tr>
      <w:tr w:rsidR="005F145A" w:rsidRPr="00A2685A" w:rsidTr="005F145A">
        <w:trPr>
          <w:trHeight w:val="688"/>
        </w:trPr>
        <w:tc>
          <w:tcPr>
            <w:tcW w:w="2684" w:type="dxa"/>
            <w:vMerge w:val="restart"/>
          </w:tcPr>
          <w:p w:rsidR="005F145A" w:rsidRPr="00482410" w:rsidRDefault="005F145A" w:rsidP="005F145A">
            <w:pPr>
              <w:rPr>
                <w:b/>
                <w:sz w:val="24"/>
                <w:szCs w:val="24"/>
              </w:rPr>
            </w:pPr>
            <w:r w:rsidRPr="00482410">
              <w:rPr>
                <w:b/>
                <w:sz w:val="24"/>
                <w:szCs w:val="24"/>
              </w:rPr>
              <w:t>Motricité fine.</w:t>
            </w:r>
          </w:p>
        </w:tc>
        <w:tc>
          <w:tcPr>
            <w:tcW w:w="497"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7"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5284" w:type="dxa"/>
          </w:tcPr>
          <w:p w:rsidR="005F145A" w:rsidRPr="00A96EC5" w:rsidRDefault="005F145A" w:rsidP="005F145A">
            <w:r w:rsidRPr="00A96EC5">
              <w:t>L’efficacité : maîtrise du graphisme, de l’écriture ou des gestes fins selon son âge.</w:t>
            </w:r>
          </w:p>
        </w:tc>
        <w:tc>
          <w:tcPr>
            <w:tcW w:w="4514" w:type="dxa"/>
            <w:vMerge w:val="restart"/>
          </w:tcPr>
          <w:p w:rsidR="005F145A" w:rsidRPr="00A96EC5" w:rsidRDefault="005F145A" w:rsidP="005F145A">
            <w:pPr>
              <w:spacing w:after="0" w:line="240" w:lineRule="auto"/>
            </w:pPr>
            <w:r w:rsidRPr="00A96EC5">
              <w:t>D’aide à l’écriture (guide-doigt, outils plus gros ou plus fins…)</w:t>
            </w:r>
          </w:p>
          <w:p w:rsidR="005F145A" w:rsidRPr="00A96EC5" w:rsidRDefault="005F145A" w:rsidP="005F145A">
            <w:pPr>
              <w:spacing w:after="0" w:line="240" w:lineRule="auto"/>
            </w:pPr>
            <w:r w:rsidRPr="00A96EC5">
              <w:t>De matériel adapté.</w:t>
            </w:r>
          </w:p>
          <w:p w:rsidR="005F145A" w:rsidRPr="00A96EC5" w:rsidRDefault="005F145A" w:rsidP="005F145A">
            <w:pPr>
              <w:spacing w:after="0" w:line="240" w:lineRule="auto"/>
            </w:pPr>
            <w:r w:rsidRPr="00A96EC5">
              <w:t>D’adaptations des supports de travail (voir les adaptations proposées aux élèves dyspraxiques).</w:t>
            </w:r>
          </w:p>
        </w:tc>
      </w:tr>
      <w:tr w:rsidR="005F145A" w:rsidRPr="00A2685A" w:rsidTr="005F145A">
        <w:trPr>
          <w:trHeight w:val="114"/>
        </w:trPr>
        <w:tc>
          <w:tcPr>
            <w:tcW w:w="2684" w:type="dxa"/>
            <w:vMerge/>
          </w:tcPr>
          <w:p w:rsidR="005F145A" w:rsidRPr="00A96EC5" w:rsidRDefault="005F145A" w:rsidP="005F145A"/>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5284" w:type="dxa"/>
          </w:tcPr>
          <w:p w:rsidR="005F145A" w:rsidRPr="00A96EC5" w:rsidRDefault="005F145A" w:rsidP="005F145A">
            <w:r w:rsidRPr="00A96EC5">
              <w:t xml:space="preserve">La précision gestuelle (lancers, préhensions…) en </w:t>
            </w:r>
            <w:r w:rsidR="007D0E53" w:rsidRPr="00A96EC5">
              <w:t>deçà</w:t>
            </w:r>
            <w:r w:rsidRPr="00A96EC5">
              <w:t xml:space="preserve"> de son âge.</w:t>
            </w:r>
          </w:p>
        </w:tc>
        <w:tc>
          <w:tcPr>
            <w:tcW w:w="4514" w:type="dxa"/>
            <w:vMerge/>
          </w:tcPr>
          <w:p w:rsidR="005F145A" w:rsidRPr="00A96EC5" w:rsidRDefault="005F145A" w:rsidP="005F145A">
            <w:pPr>
              <w:spacing w:after="0" w:line="240" w:lineRule="auto"/>
            </w:pPr>
          </w:p>
        </w:tc>
      </w:tr>
      <w:tr w:rsidR="005F145A" w:rsidRPr="00A2685A" w:rsidTr="005F145A">
        <w:trPr>
          <w:trHeight w:val="282"/>
        </w:trPr>
        <w:tc>
          <w:tcPr>
            <w:tcW w:w="2684" w:type="dxa"/>
            <w:vMerge w:val="restart"/>
          </w:tcPr>
          <w:p w:rsidR="005F145A" w:rsidRPr="00482410" w:rsidRDefault="005F145A" w:rsidP="005F145A">
            <w:pPr>
              <w:rPr>
                <w:b/>
                <w:sz w:val="24"/>
                <w:szCs w:val="24"/>
              </w:rPr>
            </w:pPr>
            <w:r w:rsidRPr="00482410">
              <w:rPr>
                <w:b/>
                <w:sz w:val="24"/>
                <w:szCs w:val="24"/>
              </w:rPr>
              <w:t>Parler.</w:t>
            </w:r>
          </w:p>
        </w:tc>
        <w:tc>
          <w:tcPr>
            <w:tcW w:w="497"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7"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5284" w:type="dxa"/>
          </w:tcPr>
          <w:p w:rsidR="005F145A" w:rsidRPr="00A96EC5" w:rsidRDefault="005F145A" w:rsidP="005F145A">
            <w:r w:rsidRPr="00A96EC5">
              <w:t>La production de sons : produit des sons ou ne parle pas.</w:t>
            </w:r>
          </w:p>
        </w:tc>
        <w:tc>
          <w:tcPr>
            <w:tcW w:w="4514" w:type="dxa"/>
            <w:vMerge w:val="restart"/>
          </w:tcPr>
          <w:p w:rsidR="005F145A" w:rsidRPr="00A96EC5" w:rsidRDefault="005F145A" w:rsidP="005F145A">
            <w:pPr>
              <w:spacing w:after="0" w:line="240" w:lineRule="auto"/>
            </w:pPr>
            <w:r w:rsidRPr="00A96EC5">
              <w:t>D’outils de communication (langue des signes, pictogrammes…).</w:t>
            </w:r>
          </w:p>
          <w:p w:rsidR="005F145A" w:rsidRPr="00A96EC5" w:rsidRDefault="005F145A" w:rsidP="005F145A">
            <w:pPr>
              <w:spacing w:after="0" w:line="240" w:lineRule="auto"/>
            </w:pPr>
            <w:r w:rsidRPr="00A96EC5">
              <w:t>De rééducation du langage.</w:t>
            </w:r>
          </w:p>
        </w:tc>
      </w:tr>
      <w:tr w:rsidR="005F145A" w:rsidRPr="00A2685A" w:rsidTr="005F145A">
        <w:trPr>
          <w:trHeight w:val="191"/>
        </w:trPr>
        <w:tc>
          <w:tcPr>
            <w:tcW w:w="2684" w:type="dxa"/>
            <w:vMerge/>
          </w:tcPr>
          <w:p w:rsidR="005F145A" w:rsidRPr="00A96EC5" w:rsidRDefault="005F145A" w:rsidP="005F145A"/>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5284" w:type="dxa"/>
          </w:tcPr>
          <w:p w:rsidR="005F145A" w:rsidRPr="00A96EC5" w:rsidRDefault="005F145A" w:rsidP="005F145A">
            <w:r w:rsidRPr="00A96EC5">
              <w:t>La vitesse d’élocution.</w:t>
            </w:r>
          </w:p>
        </w:tc>
        <w:tc>
          <w:tcPr>
            <w:tcW w:w="4514" w:type="dxa"/>
            <w:vMerge/>
          </w:tcPr>
          <w:p w:rsidR="005F145A" w:rsidRPr="00A96EC5" w:rsidRDefault="005F145A" w:rsidP="005F145A">
            <w:pPr>
              <w:spacing w:after="0" w:line="240" w:lineRule="auto"/>
            </w:pPr>
          </w:p>
        </w:tc>
      </w:tr>
      <w:tr w:rsidR="005F145A" w:rsidRPr="00A2685A" w:rsidTr="005F145A">
        <w:trPr>
          <w:trHeight w:val="141"/>
        </w:trPr>
        <w:tc>
          <w:tcPr>
            <w:tcW w:w="2684" w:type="dxa"/>
            <w:vMerge/>
          </w:tcPr>
          <w:p w:rsidR="005F145A" w:rsidRPr="00A96EC5" w:rsidRDefault="005F145A" w:rsidP="005F145A"/>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5284" w:type="dxa"/>
          </w:tcPr>
          <w:p w:rsidR="005F145A" w:rsidRPr="00A96EC5" w:rsidRDefault="005F145A" w:rsidP="005F145A">
            <w:r w:rsidRPr="00A96EC5">
              <w:t>La prononciation.</w:t>
            </w:r>
          </w:p>
        </w:tc>
        <w:tc>
          <w:tcPr>
            <w:tcW w:w="4514" w:type="dxa"/>
            <w:vMerge/>
          </w:tcPr>
          <w:p w:rsidR="005F145A" w:rsidRPr="00A96EC5" w:rsidRDefault="005F145A" w:rsidP="005F145A">
            <w:pPr>
              <w:spacing w:after="0" w:line="240" w:lineRule="auto"/>
            </w:pPr>
          </w:p>
        </w:tc>
      </w:tr>
      <w:tr w:rsidR="005F145A" w:rsidRPr="00A2685A" w:rsidTr="005F145A">
        <w:trPr>
          <w:trHeight w:val="864"/>
        </w:trPr>
        <w:tc>
          <w:tcPr>
            <w:tcW w:w="2684" w:type="dxa"/>
            <w:vMerge w:val="restart"/>
          </w:tcPr>
          <w:p w:rsidR="005F145A" w:rsidRPr="00482410" w:rsidRDefault="005F145A" w:rsidP="005F145A">
            <w:pPr>
              <w:rPr>
                <w:b/>
                <w:sz w:val="24"/>
                <w:szCs w:val="24"/>
              </w:rPr>
            </w:pPr>
            <w:r w:rsidRPr="00482410">
              <w:rPr>
                <w:b/>
                <w:sz w:val="24"/>
                <w:szCs w:val="24"/>
              </w:rPr>
              <w:t>Entendre (percevoir des sons).</w:t>
            </w:r>
          </w:p>
        </w:tc>
        <w:tc>
          <w:tcPr>
            <w:tcW w:w="497"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7"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498" w:type="dxa"/>
            <w:vMerge w:val="restart"/>
          </w:tcPr>
          <w:p w:rsidR="005F145A" w:rsidRPr="00A2685A" w:rsidRDefault="005F145A" w:rsidP="005F145A">
            <w:pPr>
              <w:rPr>
                <w:sz w:val="20"/>
                <w:szCs w:val="20"/>
              </w:rPr>
            </w:pPr>
          </w:p>
        </w:tc>
        <w:tc>
          <w:tcPr>
            <w:tcW w:w="5284" w:type="dxa"/>
          </w:tcPr>
          <w:p w:rsidR="005F145A" w:rsidRPr="00A96EC5" w:rsidRDefault="005F145A" w:rsidP="005F145A">
            <w:r w:rsidRPr="00A96EC5">
              <w:t>La perception : peut répéter une phrase dite à voix normale, prononcée dans son dos, à une distance de deux mètres et peut isoler un son dans un brouhaha.</w:t>
            </w:r>
          </w:p>
        </w:tc>
        <w:tc>
          <w:tcPr>
            <w:tcW w:w="4514" w:type="dxa"/>
            <w:vMerge w:val="restart"/>
          </w:tcPr>
          <w:p w:rsidR="005F145A" w:rsidRPr="00A96EC5" w:rsidRDefault="005F145A" w:rsidP="005F145A">
            <w:pPr>
              <w:spacing w:after="0" w:line="240" w:lineRule="auto"/>
            </w:pPr>
            <w:r w:rsidRPr="00A96EC5">
              <w:t>De rééducation de l’</w:t>
            </w:r>
            <w:r w:rsidR="007D0E53" w:rsidRPr="00A96EC5">
              <w:t>ouïe</w:t>
            </w:r>
            <w:bookmarkStart w:id="0" w:name="_GoBack"/>
            <w:bookmarkEnd w:id="0"/>
            <w:r w:rsidRPr="00A96EC5">
              <w:t>.</w:t>
            </w:r>
          </w:p>
          <w:p w:rsidR="005F145A" w:rsidRPr="00A96EC5" w:rsidRDefault="005F145A" w:rsidP="005F145A">
            <w:pPr>
              <w:spacing w:after="0" w:line="240" w:lineRule="auto"/>
            </w:pPr>
            <w:r w:rsidRPr="00A96EC5">
              <w:t>D’appareillage.</w:t>
            </w:r>
          </w:p>
          <w:p w:rsidR="005F145A" w:rsidRPr="00A96EC5" w:rsidRDefault="005F145A" w:rsidP="005F145A">
            <w:pPr>
              <w:spacing w:after="0" w:line="240" w:lineRule="auto"/>
            </w:pPr>
            <w:r w:rsidRPr="00A96EC5">
              <w:t>De techniques palliatives à la déficience (LPC, LSF, approche de type Borel-</w:t>
            </w:r>
            <w:proofErr w:type="spellStart"/>
            <w:r w:rsidRPr="00A96EC5">
              <w:t>Maisonny</w:t>
            </w:r>
            <w:proofErr w:type="spellEnd"/>
            <w:r w:rsidRPr="00A96EC5">
              <w:t>…)</w:t>
            </w:r>
          </w:p>
          <w:p w:rsidR="005F145A" w:rsidRPr="00A96EC5" w:rsidRDefault="005F145A" w:rsidP="005F145A">
            <w:pPr>
              <w:spacing w:after="0" w:line="240" w:lineRule="auto"/>
            </w:pPr>
            <w:r w:rsidRPr="00A96EC5">
              <w:t>D’adaptation du cadre sonore (isolement, voix plus forte…)</w:t>
            </w:r>
          </w:p>
        </w:tc>
      </w:tr>
      <w:tr w:rsidR="005F145A" w:rsidRPr="00A2685A" w:rsidTr="005F145A">
        <w:trPr>
          <w:trHeight w:val="162"/>
        </w:trPr>
        <w:tc>
          <w:tcPr>
            <w:tcW w:w="2684" w:type="dxa"/>
            <w:vMerge/>
          </w:tcPr>
          <w:p w:rsidR="005F145A" w:rsidRDefault="005F145A" w:rsidP="005F145A">
            <w:pPr>
              <w:rPr>
                <w:sz w:val="20"/>
                <w:szCs w:val="20"/>
              </w:rPr>
            </w:pPr>
          </w:p>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7"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498" w:type="dxa"/>
            <w:vMerge/>
          </w:tcPr>
          <w:p w:rsidR="005F145A" w:rsidRPr="00A2685A" w:rsidRDefault="005F145A" w:rsidP="005F145A">
            <w:pPr>
              <w:rPr>
                <w:sz w:val="20"/>
                <w:szCs w:val="20"/>
              </w:rPr>
            </w:pPr>
          </w:p>
        </w:tc>
        <w:tc>
          <w:tcPr>
            <w:tcW w:w="5284" w:type="dxa"/>
            <w:tcBorders>
              <w:bottom w:val="single" w:sz="4" w:space="0" w:color="auto"/>
            </w:tcBorders>
          </w:tcPr>
          <w:p w:rsidR="005F145A" w:rsidRPr="00A96EC5" w:rsidRDefault="005F145A" w:rsidP="005F145A">
            <w:r w:rsidRPr="00A96EC5">
              <w:t>La distinction : identifie deux ou plusieurs sons successifs.</w:t>
            </w:r>
          </w:p>
        </w:tc>
        <w:tc>
          <w:tcPr>
            <w:tcW w:w="4514" w:type="dxa"/>
            <w:vMerge/>
          </w:tcPr>
          <w:p w:rsidR="005F145A" w:rsidRPr="00A2685A" w:rsidRDefault="005F145A" w:rsidP="005F145A">
            <w:pPr>
              <w:rPr>
                <w:sz w:val="20"/>
                <w:szCs w:val="20"/>
              </w:rPr>
            </w:pPr>
          </w:p>
        </w:tc>
      </w:tr>
    </w:tbl>
    <w:p w:rsidR="00A2685A" w:rsidRDefault="00A2685A" w:rsidP="0006111D"/>
    <w:p w:rsidR="00CF53A0" w:rsidRDefault="00CF53A0" w:rsidP="0006111D"/>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3"/>
        <w:gridCol w:w="466"/>
        <w:gridCol w:w="467"/>
        <w:gridCol w:w="467"/>
        <w:gridCol w:w="466"/>
        <w:gridCol w:w="467"/>
        <w:gridCol w:w="467"/>
        <w:gridCol w:w="4816"/>
        <w:gridCol w:w="4249"/>
      </w:tblGrid>
      <w:tr w:rsidR="00A96EC5" w:rsidTr="00D91156">
        <w:trPr>
          <w:trHeight w:val="512"/>
        </w:trPr>
        <w:tc>
          <w:tcPr>
            <w:tcW w:w="15168" w:type="dxa"/>
            <w:gridSpan w:val="9"/>
          </w:tcPr>
          <w:p w:rsidR="00A96EC5" w:rsidRPr="00E80290" w:rsidRDefault="00A96EC5" w:rsidP="00D91156">
            <w:pPr>
              <w:rPr>
                <w:b/>
              </w:rPr>
            </w:pPr>
            <w:r w:rsidRPr="00E80290">
              <w:rPr>
                <w:b/>
              </w:rPr>
              <w:t>LE FONCTIONNEMENT SENSORI-MOTEUR</w:t>
            </w:r>
          </w:p>
        </w:tc>
      </w:tr>
      <w:tr w:rsidR="00A96EC5" w:rsidTr="00D91156">
        <w:trPr>
          <w:trHeight w:val="320"/>
        </w:trPr>
        <w:tc>
          <w:tcPr>
            <w:tcW w:w="3303" w:type="dxa"/>
            <w:vMerge w:val="restart"/>
          </w:tcPr>
          <w:p w:rsidR="00A96EC5" w:rsidRPr="00E80290" w:rsidRDefault="00A96EC5" w:rsidP="00D91156">
            <w:pPr>
              <w:rPr>
                <w:b/>
              </w:rPr>
            </w:pPr>
            <w:r w:rsidRPr="00E80290">
              <w:rPr>
                <w:b/>
              </w:rPr>
              <w:t>Items observés</w:t>
            </w:r>
          </w:p>
        </w:tc>
        <w:tc>
          <w:tcPr>
            <w:tcW w:w="2800" w:type="dxa"/>
            <w:gridSpan w:val="6"/>
          </w:tcPr>
          <w:p w:rsidR="00A96EC5" w:rsidRPr="00E80290" w:rsidRDefault="00A96EC5" w:rsidP="00D91156">
            <w:pPr>
              <w:rPr>
                <w:b/>
              </w:rPr>
            </w:pPr>
            <w:r w:rsidRPr="00E80290">
              <w:rPr>
                <w:b/>
              </w:rPr>
              <w:t>Capacité fonctionnelle</w:t>
            </w:r>
          </w:p>
        </w:tc>
        <w:tc>
          <w:tcPr>
            <w:tcW w:w="4816" w:type="dxa"/>
            <w:vMerge w:val="restart"/>
          </w:tcPr>
          <w:p w:rsidR="00A96EC5" w:rsidRPr="00E80290" w:rsidRDefault="00A96EC5" w:rsidP="00D91156">
            <w:pPr>
              <w:rPr>
                <w:b/>
              </w:rPr>
            </w:pPr>
            <w:r w:rsidRPr="00E80290">
              <w:rPr>
                <w:b/>
              </w:rPr>
              <w:t>Propositions d’observables</w:t>
            </w:r>
          </w:p>
        </w:tc>
        <w:tc>
          <w:tcPr>
            <w:tcW w:w="4249" w:type="dxa"/>
            <w:vMerge w:val="restart"/>
          </w:tcPr>
          <w:p w:rsidR="00A96EC5" w:rsidRPr="00E80290" w:rsidRDefault="00A96EC5" w:rsidP="00D91156">
            <w:pPr>
              <w:rPr>
                <w:b/>
              </w:rPr>
            </w:pPr>
            <w:r w:rsidRPr="00E80290">
              <w:rPr>
                <w:b/>
              </w:rPr>
              <w:t>Besoins éventuels</w:t>
            </w:r>
          </w:p>
        </w:tc>
      </w:tr>
      <w:tr w:rsidR="00A96EC5" w:rsidTr="00D91156">
        <w:trPr>
          <w:trHeight w:val="256"/>
        </w:trPr>
        <w:tc>
          <w:tcPr>
            <w:tcW w:w="3303" w:type="dxa"/>
            <w:vMerge/>
          </w:tcPr>
          <w:p w:rsidR="00A96EC5" w:rsidRPr="00E80290" w:rsidRDefault="00A96EC5" w:rsidP="00D91156">
            <w:pPr>
              <w:rPr>
                <w:b/>
              </w:rPr>
            </w:pPr>
          </w:p>
        </w:tc>
        <w:tc>
          <w:tcPr>
            <w:tcW w:w="466" w:type="dxa"/>
          </w:tcPr>
          <w:p w:rsidR="00A96EC5" w:rsidRPr="00E80290" w:rsidRDefault="00A96EC5" w:rsidP="00D91156">
            <w:pPr>
              <w:rPr>
                <w:b/>
              </w:rPr>
            </w:pPr>
            <w:r w:rsidRPr="00E80290">
              <w:rPr>
                <w:b/>
              </w:rPr>
              <w:t>0</w:t>
            </w:r>
          </w:p>
        </w:tc>
        <w:tc>
          <w:tcPr>
            <w:tcW w:w="467" w:type="dxa"/>
          </w:tcPr>
          <w:p w:rsidR="00A96EC5" w:rsidRPr="00E80290" w:rsidRDefault="00A96EC5" w:rsidP="00D91156">
            <w:pPr>
              <w:rPr>
                <w:b/>
              </w:rPr>
            </w:pPr>
            <w:r w:rsidRPr="00E80290">
              <w:rPr>
                <w:b/>
              </w:rPr>
              <w:t>1</w:t>
            </w:r>
          </w:p>
        </w:tc>
        <w:tc>
          <w:tcPr>
            <w:tcW w:w="467" w:type="dxa"/>
          </w:tcPr>
          <w:p w:rsidR="00A96EC5" w:rsidRPr="00E80290" w:rsidRDefault="00A96EC5" w:rsidP="00D91156">
            <w:pPr>
              <w:rPr>
                <w:b/>
              </w:rPr>
            </w:pPr>
            <w:r w:rsidRPr="00E80290">
              <w:rPr>
                <w:b/>
              </w:rPr>
              <w:t>2</w:t>
            </w:r>
          </w:p>
        </w:tc>
        <w:tc>
          <w:tcPr>
            <w:tcW w:w="466" w:type="dxa"/>
          </w:tcPr>
          <w:p w:rsidR="00A96EC5" w:rsidRPr="00E80290" w:rsidRDefault="00A96EC5" w:rsidP="00D91156">
            <w:pPr>
              <w:rPr>
                <w:b/>
              </w:rPr>
            </w:pPr>
            <w:r w:rsidRPr="00E80290">
              <w:rPr>
                <w:b/>
              </w:rPr>
              <w:t>3</w:t>
            </w:r>
          </w:p>
        </w:tc>
        <w:tc>
          <w:tcPr>
            <w:tcW w:w="467" w:type="dxa"/>
          </w:tcPr>
          <w:p w:rsidR="00A96EC5" w:rsidRPr="00E80290" w:rsidRDefault="00A96EC5" w:rsidP="00D91156">
            <w:pPr>
              <w:rPr>
                <w:b/>
              </w:rPr>
            </w:pPr>
            <w:r w:rsidRPr="00E80290">
              <w:rPr>
                <w:b/>
              </w:rPr>
              <w:t>4</w:t>
            </w:r>
          </w:p>
        </w:tc>
        <w:tc>
          <w:tcPr>
            <w:tcW w:w="467" w:type="dxa"/>
          </w:tcPr>
          <w:p w:rsidR="00A96EC5" w:rsidRPr="00E80290" w:rsidRDefault="00A96EC5" w:rsidP="00D91156">
            <w:pPr>
              <w:rPr>
                <w:b/>
              </w:rPr>
            </w:pPr>
            <w:r w:rsidRPr="00E80290">
              <w:rPr>
                <w:b/>
              </w:rPr>
              <w:t>9</w:t>
            </w:r>
          </w:p>
        </w:tc>
        <w:tc>
          <w:tcPr>
            <w:tcW w:w="4816" w:type="dxa"/>
            <w:vMerge/>
          </w:tcPr>
          <w:p w:rsidR="00A96EC5" w:rsidRDefault="00A96EC5" w:rsidP="00D91156"/>
        </w:tc>
        <w:tc>
          <w:tcPr>
            <w:tcW w:w="4249" w:type="dxa"/>
            <w:vMerge/>
          </w:tcPr>
          <w:p w:rsidR="00A96EC5" w:rsidRDefault="00A96EC5" w:rsidP="00D91156"/>
        </w:tc>
      </w:tr>
      <w:tr w:rsidR="00A96EC5" w:rsidRPr="00A2685A" w:rsidTr="00D91156">
        <w:trPr>
          <w:trHeight w:val="976"/>
        </w:trPr>
        <w:tc>
          <w:tcPr>
            <w:tcW w:w="3303" w:type="dxa"/>
            <w:vMerge w:val="restart"/>
          </w:tcPr>
          <w:p w:rsidR="00A96EC5" w:rsidRPr="00482410" w:rsidRDefault="00A96EC5" w:rsidP="00D91156">
            <w:pPr>
              <w:rPr>
                <w:b/>
                <w:sz w:val="24"/>
                <w:szCs w:val="24"/>
              </w:rPr>
            </w:pPr>
            <w:r w:rsidRPr="00482410">
              <w:rPr>
                <w:b/>
                <w:sz w:val="24"/>
                <w:szCs w:val="24"/>
              </w:rPr>
              <w:t>Voir (distinguer)</w:t>
            </w:r>
            <w:r w:rsidR="00A8495A" w:rsidRPr="00482410">
              <w:rPr>
                <w:b/>
                <w:sz w:val="24"/>
                <w:szCs w:val="24"/>
              </w:rPr>
              <w:t>.</w:t>
            </w:r>
          </w:p>
        </w:tc>
        <w:tc>
          <w:tcPr>
            <w:tcW w:w="466" w:type="dxa"/>
            <w:vMerge w:val="restart"/>
          </w:tcPr>
          <w:p w:rsidR="00A96EC5" w:rsidRPr="00A96EC5" w:rsidRDefault="00A96EC5" w:rsidP="00D91156"/>
        </w:tc>
        <w:tc>
          <w:tcPr>
            <w:tcW w:w="467" w:type="dxa"/>
            <w:vMerge w:val="restart"/>
          </w:tcPr>
          <w:p w:rsidR="00A96EC5" w:rsidRPr="00A96EC5" w:rsidRDefault="00A96EC5" w:rsidP="00D91156"/>
        </w:tc>
        <w:tc>
          <w:tcPr>
            <w:tcW w:w="467" w:type="dxa"/>
            <w:vMerge w:val="restart"/>
          </w:tcPr>
          <w:p w:rsidR="00A96EC5" w:rsidRPr="00A96EC5" w:rsidRDefault="00A96EC5" w:rsidP="00D91156"/>
        </w:tc>
        <w:tc>
          <w:tcPr>
            <w:tcW w:w="466" w:type="dxa"/>
            <w:vMerge w:val="restart"/>
          </w:tcPr>
          <w:p w:rsidR="00A96EC5" w:rsidRPr="00A96EC5" w:rsidRDefault="00A96EC5" w:rsidP="00D91156"/>
        </w:tc>
        <w:tc>
          <w:tcPr>
            <w:tcW w:w="467" w:type="dxa"/>
            <w:vMerge w:val="restart"/>
          </w:tcPr>
          <w:p w:rsidR="00A96EC5" w:rsidRPr="00A96EC5" w:rsidRDefault="00A96EC5" w:rsidP="00D91156"/>
        </w:tc>
        <w:tc>
          <w:tcPr>
            <w:tcW w:w="467" w:type="dxa"/>
            <w:vMerge w:val="restart"/>
          </w:tcPr>
          <w:p w:rsidR="00A96EC5" w:rsidRPr="00A96EC5" w:rsidRDefault="00A96EC5" w:rsidP="00D91156"/>
        </w:tc>
        <w:tc>
          <w:tcPr>
            <w:tcW w:w="4816" w:type="dxa"/>
          </w:tcPr>
          <w:p w:rsidR="00A96EC5" w:rsidRPr="00A96EC5" w:rsidRDefault="00A96EC5" w:rsidP="00D91156">
            <w:r w:rsidRPr="00A96EC5">
              <w:t>Le repérage de deux signes ordinairement distinctifs à cinq mètres.</w:t>
            </w:r>
          </w:p>
        </w:tc>
        <w:tc>
          <w:tcPr>
            <w:tcW w:w="4249" w:type="dxa"/>
            <w:vMerge w:val="restart"/>
          </w:tcPr>
          <w:p w:rsidR="00A96EC5" w:rsidRPr="00A96EC5" w:rsidRDefault="00A96EC5" w:rsidP="00D91156">
            <w:r w:rsidRPr="00A96EC5">
              <w:t>De rééducation.</w:t>
            </w:r>
          </w:p>
          <w:p w:rsidR="00A96EC5" w:rsidRPr="00A96EC5" w:rsidRDefault="00A96EC5" w:rsidP="00D91156">
            <w:r w:rsidRPr="00A96EC5">
              <w:t>D’appareillages (lunettes).</w:t>
            </w:r>
          </w:p>
          <w:p w:rsidR="00A96EC5" w:rsidRPr="00A96EC5" w:rsidRDefault="00A96EC5" w:rsidP="00D91156">
            <w:r w:rsidRPr="00A96EC5">
              <w:t>De techniques palliatives à la déficience (Braille).</w:t>
            </w:r>
          </w:p>
          <w:p w:rsidR="00A96EC5" w:rsidRPr="00A96EC5" w:rsidRDefault="00A96EC5" w:rsidP="00D91156">
            <w:r w:rsidRPr="00A96EC5">
              <w:t>D’adaptation de supports (taille, contrastes, espaces…)</w:t>
            </w:r>
          </w:p>
        </w:tc>
      </w:tr>
      <w:tr w:rsidR="00A96EC5" w:rsidRPr="00A2685A" w:rsidTr="00D91156">
        <w:trPr>
          <w:trHeight w:val="624"/>
        </w:trPr>
        <w:tc>
          <w:tcPr>
            <w:tcW w:w="3303" w:type="dxa"/>
            <w:vMerge/>
          </w:tcPr>
          <w:p w:rsidR="00A96EC5" w:rsidRPr="00A2685A" w:rsidRDefault="00A96EC5" w:rsidP="00D91156">
            <w:pPr>
              <w:rPr>
                <w:sz w:val="20"/>
                <w:szCs w:val="20"/>
              </w:rPr>
            </w:pPr>
          </w:p>
        </w:tc>
        <w:tc>
          <w:tcPr>
            <w:tcW w:w="466" w:type="dxa"/>
            <w:vMerge/>
          </w:tcPr>
          <w:p w:rsidR="00A96EC5" w:rsidRPr="00A2685A" w:rsidRDefault="00A96EC5" w:rsidP="00D91156">
            <w:pPr>
              <w:rPr>
                <w:sz w:val="20"/>
                <w:szCs w:val="20"/>
              </w:rPr>
            </w:pPr>
          </w:p>
        </w:tc>
        <w:tc>
          <w:tcPr>
            <w:tcW w:w="467" w:type="dxa"/>
            <w:vMerge/>
          </w:tcPr>
          <w:p w:rsidR="00A96EC5" w:rsidRPr="00A2685A" w:rsidRDefault="00A96EC5" w:rsidP="00D91156">
            <w:pPr>
              <w:rPr>
                <w:sz w:val="20"/>
                <w:szCs w:val="20"/>
              </w:rPr>
            </w:pPr>
          </w:p>
        </w:tc>
        <w:tc>
          <w:tcPr>
            <w:tcW w:w="467" w:type="dxa"/>
            <w:vMerge/>
          </w:tcPr>
          <w:p w:rsidR="00A96EC5" w:rsidRPr="00A2685A" w:rsidRDefault="00A96EC5" w:rsidP="00D91156">
            <w:pPr>
              <w:rPr>
                <w:sz w:val="20"/>
                <w:szCs w:val="20"/>
              </w:rPr>
            </w:pPr>
          </w:p>
        </w:tc>
        <w:tc>
          <w:tcPr>
            <w:tcW w:w="466" w:type="dxa"/>
            <w:vMerge/>
          </w:tcPr>
          <w:p w:rsidR="00A96EC5" w:rsidRPr="00A2685A" w:rsidRDefault="00A96EC5" w:rsidP="00D91156">
            <w:pPr>
              <w:rPr>
                <w:sz w:val="20"/>
                <w:szCs w:val="20"/>
              </w:rPr>
            </w:pPr>
          </w:p>
        </w:tc>
        <w:tc>
          <w:tcPr>
            <w:tcW w:w="467" w:type="dxa"/>
            <w:vMerge/>
          </w:tcPr>
          <w:p w:rsidR="00A96EC5" w:rsidRPr="00A2685A" w:rsidRDefault="00A96EC5" w:rsidP="00D91156">
            <w:pPr>
              <w:rPr>
                <w:sz w:val="20"/>
                <w:szCs w:val="20"/>
              </w:rPr>
            </w:pPr>
          </w:p>
        </w:tc>
        <w:tc>
          <w:tcPr>
            <w:tcW w:w="467" w:type="dxa"/>
            <w:vMerge/>
          </w:tcPr>
          <w:p w:rsidR="00A96EC5" w:rsidRPr="00A2685A" w:rsidRDefault="00A96EC5" w:rsidP="00D91156">
            <w:pPr>
              <w:rPr>
                <w:sz w:val="20"/>
                <w:szCs w:val="20"/>
              </w:rPr>
            </w:pPr>
          </w:p>
        </w:tc>
        <w:tc>
          <w:tcPr>
            <w:tcW w:w="4816" w:type="dxa"/>
          </w:tcPr>
          <w:p w:rsidR="00A96EC5" w:rsidRPr="00A96EC5" w:rsidRDefault="00A96EC5" w:rsidP="00D91156">
            <w:r w:rsidRPr="00A96EC5">
              <w:t>La perception des contrastes, ou des couleurs.</w:t>
            </w:r>
          </w:p>
        </w:tc>
        <w:tc>
          <w:tcPr>
            <w:tcW w:w="4249" w:type="dxa"/>
            <w:vMerge/>
          </w:tcPr>
          <w:p w:rsidR="00A96EC5" w:rsidRPr="00A2685A" w:rsidRDefault="00A96EC5" w:rsidP="00D91156">
            <w:pPr>
              <w:rPr>
                <w:sz w:val="20"/>
                <w:szCs w:val="20"/>
              </w:rPr>
            </w:pPr>
          </w:p>
        </w:tc>
      </w:tr>
      <w:tr w:rsidR="00A96EC5" w:rsidRPr="00A2685A" w:rsidTr="00D91156">
        <w:trPr>
          <w:trHeight w:val="178"/>
        </w:trPr>
        <w:tc>
          <w:tcPr>
            <w:tcW w:w="3303" w:type="dxa"/>
            <w:vMerge/>
          </w:tcPr>
          <w:p w:rsidR="00A96EC5" w:rsidRPr="00A2685A" w:rsidRDefault="00A96EC5" w:rsidP="00D91156">
            <w:pPr>
              <w:rPr>
                <w:sz w:val="20"/>
                <w:szCs w:val="20"/>
              </w:rPr>
            </w:pPr>
          </w:p>
        </w:tc>
        <w:tc>
          <w:tcPr>
            <w:tcW w:w="466" w:type="dxa"/>
            <w:vMerge/>
          </w:tcPr>
          <w:p w:rsidR="00A96EC5" w:rsidRPr="00A2685A" w:rsidRDefault="00A96EC5" w:rsidP="00D91156">
            <w:pPr>
              <w:rPr>
                <w:sz w:val="20"/>
                <w:szCs w:val="20"/>
              </w:rPr>
            </w:pPr>
          </w:p>
        </w:tc>
        <w:tc>
          <w:tcPr>
            <w:tcW w:w="467" w:type="dxa"/>
            <w:vMerge/>
          </w:tcPr>
          <w:p w:rsidR="00A96EC5" w:rsidRPr="00A2685A" w:rsidRDefault="00A96EC5" w:rsidP="00D91156">
            <w:pPr>
              <w:rPr>
                <w:sz w:val="20"/>
                <w:szCs w:val="20"/>
              </w:rPr>
            </w:pPr>
          </w:p>
        </w:tc>
        <w:tc>
          <w:tcPr>
            <w:tcW w:w="467" w:type="dxa"/>
            <w:vMerge/>
          </w:tcPr>
          <w:p w:rsidR="00A96EC5" w:rsidRPr="00A2685A" w:rsidRDefault="00A96EC5" w:rsidP="00D91156">
            <w:pPr>
              <w:rPr>
                <w:sz w:val="20"/>
                <w:szCs w:val="20"/>
              </w:rPr>
            </w:pPr>
          </w:p>
        </w:tc>
        <w:tc>
          <w:tcPr>
            <w:tcW w:w="466" w:type="dxa"/>
            <w:vMerge/>
          </w:tcPr>
          <w:p w:rsidR="00A96EC5" w:rsidRPr="00A2685A" w:rsidRDefault="00A96EC5" w:rsidP="00D91156">
            <w:pPr>
              <w:rPr>
                <w:sz w:val="20"/>
                <w:szCs w:val="20"/>
              </w:rPr>
            </w:pPr>
          </w:p>
        </w:tc>
        <w:tc>
          <w:tcPr>
            <w:tcW w:w="467" w:type="dxa"/>
            <w:vMerge/>
          </w:tcPr>
          <w:p w:rsidR="00A96EC5" w:rsidRPr="00A2685A" w:rsidRDefault="00A96EC5" w:rsidP="00D91156">
            <w:pPr>
              <w:rPr>
                <w:sz w:val="20"/>
                <w:szCs w:val="20"/>
              </w:rPr>
            </w:pPr>
          </w:p>
        </w:tc>
        <w:tc>
          <w:tcPr>
            <w:tcW w:w="467" w:type="dxa"/>
            <w:vMerge/>
          </w:tcPr>
          <w:p w:rsidR="00A96EC5" w:rsidRPr="00A2685A" w:rsidRDefault="00A96EC5" w:rsidP="00D91156">
            <w:pPr>
              <w:rPr>
                <w:sz w:val="20"/>
                <w:szCs w:val="20"/>
              </w:rPr>
            </w:pPr>
          </w:p>
        </w:tc>
        <w:tc>
          <w:tcPr>
            <w:tcW w:w="4816" w:type="dxa"/>
          </w:tcPr>
          <w:p w:rsidR="00A96EC5" w:rsidRPr="00A2685A" w:rsidRDefault="00A96EC5" w:rsidP="00D91156">
            <w:pPr>
              <w:rPr>
                <w:sz w:val="20"/>
                <w:szCs w:val="20"/>
              </w:rPr>
            </w:pPr>
          </w:p>
        </w:tc>
        <w:tc>
          <w:tcPr>
            <w:tcW w:w="4249" w:type="dxa"/>
            <w:vMerge/>
          </w:tcPr>
          <w:p w:rsidR="00A96EC5" w:rsidRPr="00A2685A" w:rsidRDefault="00A96EC5" w:rsidP="00D91156">
            <w:pPr>
              <w:rPr>
                <w:sz w:val="20"/>
                <w:szCs w:val="20"/>
              </w:rPr>
            </w:pPr>
          </w:p>
        </w:tc>
      </w:tr>
    </w:tbl>
    <w:p w:rsidR="00A96EC5" w:rsidRDefault="00A96EC5" w:rsidP="0006111D"/>
    <w:p w:rsidR="00B90FD8" w:rsidRDefault="00B90FD8" w:rsidP="0006111D"/>
    <w:p w:rsidR="00B90FD8" w:rsidRDefault="00B90FD8" w:rsidP="0006111D"/>
    <w:p w:rsidR="00B90FD8" w:rsidRDefault="00B90FD8" w:rsidP="0006111D"/>
    <w:p w:rsidR="00B90FD8" w:rsidRDefault="00B90FD8" w:rsidP="0006111D"/>
    <w:p w:rsidR="00B90FD8" w:rsidRDefault="00B90FD8" w:rsidP="0006111D"/>
    <w:p w:rsidR="00B90FD8" w:rsidRDefault="00B90FD8" w:rsidP="0006111D"/>
    <w:p w:rsidR="00B90FD8" w:rsidRDefault="00B90FD8" w:rsidP="0006111D"/>
    <w:p w:rsidR="00B90FD8" w:rsidRDefault="00B90FD8" w:rsidP="0006111D"/>
    <w:tbl>
      <w:tblPr>
        <w:tblpPr w:leftFromText="141" w:rightFromText="141"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3"/>
        <w:gridCol w:w="466"/>
        <w:gridCol w:w="467"/>
        <w:gridCol w:w="467"/>
        <w:gridCol w:w="466"/>
        <w:gridCol w:w="467"/>
        <w:gridCol w:w="467"/>
        <w:gridCol w:w="4816"/>
        <w:gridCol w:w="4249"/>
      </w:tblGrid>
      <w:tr w:rsidR="005F145A" w:rsidTr="005F145A">
        <w:trPr>
          <w:trHeight w:val="512"/>
        </w:trPr>
        <w:tc>
          <w:tcPr>
            <w:tcW w:w="15168" w:type="dxa"/>
            <w:gridSpan w:val="9"/>
          </w:tcPr>
          <w:p w:rsidR="005F145A" w:rsidRPr="00E80290" w:rsidRDefault="005F145A" w:rsidP="005F145A">
            <w:pPr>
              <w:rPr>
                <w:b/>
              </w:rPr>
            </w:pPr>
            <w:r w:rsidRPr="00E80290">
              <w:rPr>
                <w:b/>
              </w:rPr>
              <w:lastRenderedPageBreak/>
              <w:t xml:space="preserve">LE FONCTIONNEMENT </w:t>
            </w:r>
            <w:r>
              <w:rPr>
                <w:b/>
              </w:rPr>
              <w:t>PSYCHO-AFFECTIF</w:t>
            </w:r>
          </w:p>
        </w:tc>
      </w:tr>
      <w:tr w:rsidR="005F145A" w:rsidTr="005F145A">
        <w:trPr>
          <w:trHeight w:val="320"/>
        </w:trPr>
        <w:tc>
          <w:tcPr>
            <w:tcW w:w="3303" w:type="dxa"/>
            <w:vMerge w:val="restart"/>
          </w:tcPr>
          <w:p w:rsidR="005F145A" w:rsidRPr="00E80290" w:rsidRDefault="005F145A" w:rsidP="005F145A">
            <w:pPr>
              <w:rPr>
                <w:b/>
              </w:rPr>
            </w:pPr>
            <w:r w:rsidRPr="00E80290">
              <w:rPr>
                <w:b/>
              </w:rPr>
              <w:t>Items observés</w:t>
            </w:r>
          </w:p>
        </w:tc>
        <w:tc>
          <w:tcPr>
            <w:tcW w:w="2800" w:type="dxa"/>
            <w:gridSpan w:val="6"/>
          </w:tcPr>
          <w:p w:rsidR="005F145A" w:rsidRPr="00E80290" w:rsidRDefault="005F145A" w:rsidP="005F145A">
            <w:pPr>
              <w:rPr>
                <w:b/>
              </w:rPr>
            </w:pPr>
            <w:r w:rsidRPr="00E80290">
              <w:rPr>
                <w:b/>
              </w:rPr>
              <w:t>Capacité fonctionnelle</w:t>
            </w:r>
          </w:p>
        </w:tc>
        <w:tc>
          <w:tcPr>
            <w:tcW w:w="4816" w:type="dxa"/>
            <w:vMerge w:val="restart"/>
          </w:tcPr>
          <w:p w:rsidR="005F145A" w:rsidRPr="00E80290" w:rsidRDefault="005F145A" w:rsidP="005F145A">
            <w:pPr>
              <w:rPr>
                <w:b/>
              </w:rPr>
            </w:pPr>
            <w:r w:rsidRPr="00E80290">
              <w:rPr>
                <w:b/>
              </w:rPr>
              <w:t>Propositions d’observables</w:t>
            </w:r>
          </w:p>
        </w:tc>
        <w:tc>
          <w:tcPr>
            <w:tcW w:w="4249" w:type="dxa"/>
            <w:vMerge w:val="restart"/>
          </w:tcPr>
          <w:p w:rsidR="005F145A" w:rsidRPr="00E80290" w:rsidRDefault="005F145A" w:rsidP="005F145A">
            <w:pPr>
              <w:rPr>
                <w:b/>
              </w:rPr>
            </w:pPr>
            <w:r w:rsidRPr="00E80290">
              <w:rPr>
                <w:b/>
              </w:rPr>
              <w:t>Besoins éventuels</w:t>
            </w:r>
          </w:p>
        </w:tc>
      </w:tr>
      <w:tr w:rsidR="005F145A" w:rsidTr="005F145A">
        <w:trPr>
          <w:trHeight w:val="256"/>
        </w:trPr>
        <w:tc>
          <w:tcPr>
            <w:tcW w:w="3303" w:type="dxa"/>
            <w:vMerge/>
          </w:tcPr>
          <w:p w:rsidR="005F145A" w:rsidRPr="00E80290" w:rsidRDefault="005F145A" w:rsidP="005F145A">
            <w:pPr>
              <w:rPr>
                <w:b/>
              </w:rPr>
            </w:pPr>
          </w:p>
        </w:tc>
        <w:tc>
          <w:tcPr>
            <w:tcW w:w="466" w:type="dxa"/>
          </w:tcPr>
          <w:p w:rsidR="005F145A" w:rsidRPr="00E80290" w:rsidRDefault="005F145A" w:rsidP="005F145A">
            <w:pPr>
              <w:rPr>
                <w:b/>
              </w:rPr>
            </w:pPr>
            <w:r w:rsidRPr="00E80290">
              <w:rPr>
                <w:b/>
              </w:rPr>
              <w:t>0</w:t>
            </w:r>
          </w:p>
        </w:tc>
        <w:tc>
          <w:tcPr>
            <w:tcW w:w="467" w:type="dxa"/>
          </w:tcPr>
          <w:p w:rsidR="005F145A" w:rsidRPr="00E80290" w:rsidRDefault="005F145A" w:rsidP="005F145A">
            <w:pPr>
              <w:rPr>
                <w:b/>
              </w:rPr>
            </w:pPr>
            <w:r w:rsidRPr="00E80290">
              <w:rPr>
                <w:b/>
              </w:rPr>
              <w:t>1</w:t>
            </w:r>
          </w:p>
        </w:tc>
        <w:tc>
          <w:tcPr>
            <w:tcW w:w="467" w:type="dxa"/>
          </w:tcPr>
          <w:p w:rsidR="005F145A" w:rsidRPr="00E80290" w:rsidRDefault="005F145A" w:rsidP="005F145A">
            <w:pPr>
              <w:rPr>
                <w:b/>
              </w:rPr>
            </w:pPr>
            <w:r w:rsidRPr="00E80290">
              <w:rPr>
                <w:b/>
              </w:rPr>
              <w:t>2</w:t>
            </w:r>
          </w:p>
        </w:tc>
        <w:tc>
          <w:tcPr>
            <w:tcW w:w="466" w:type="dxa"/>
          </w:tcPr>
          <w:p w:rsidR="005F145A" w:rsidRPr="00E80290" w:rsidRDefault="005F145A" w:rsidP="005F145A">
            <w:pPr>
              <w:rPr>
                <w:b/>
              </w:rPr>
            </w:pPr>
            <w:r w:rsidRPr="00E80290">
              <w:rPr>
                <w:b/>
              </w:rPr>
              <w:t>3</w:t>
            </w:r>
          </w:p>
        </w:tc>
        <w:tc>
          <w:tcPr>
            <w:tcW w:w="467" w:type="dxa"/>
          </w:tcPr>
          <w:p w:rsidR="005F145A" w:rsidRPr="00E80290" w:rsidRDefault="005F145A" w:rsidP="005F145A">
            <w:pPr>
              <w:rPr>
                <w:b/>
              </w:rPr>
            </w:pPr>
            <w:r w:rsidRPr="00E80290">
              <w:rPr>
                <w:b/>
              </w:rPr>
              <w:t>4</w:t>
            </w:r>
          </w:p>
        </w:tc>
        <w:tc>
          <w:tcPr>
            <w:tcW w:w="467" w:type="dxa"/>
          </w:tcPr>
          <w:p w:rsidR="005F145A" w:rsidRPr="00E80290" w:rsidRDefault="005F145A" w:rsidP="005F145A">
            <w:pPr>
              <w:rPr>
                <w:b/>
              </w:rPr>
            </w:pPr>
            <w:r w:rsidRPr="00E80290">
              <w:rPr>
                <w:b/>
              </w:rPr>
              <w:t>9</w:t>
            </w:r>
          </w:p>
        </w:tc>
        <w:tc>
          <w:tcPr>
            <w:tcW w:w="4816" w:type="dxa"/>
            <w:vMerge/>
          </w:tcPr>
          <w:p w:rsidR="005F145A" w:rsidRDefault="005F145A" w:rsidP="005F145A"/>
        </w:tc>
        <w:tc>
          <w:tcPr>
            <w:tcW w:w="4249" w:type="dxa"/>
            <w:vMerge/>
          </w:tcPr>
          <w:p w:rsidR="005F145A" w:rsidRDefault="005F145A" w:rsidP="005F145A"/>
        </w:tc>
      </w:tr>
      <w:tr w:rsidR="005F145A" w:rsidRPr="00B90FD8" w:rsidTr="005F145A">
        <w:trPr>
          <w:trHeight w:val="976"/>
        </w:trPr>
        <w:tc>
          <w:tcPr>
            <w:tcW w:w="3303" w:type="dxa"/>
            <w:vMerge w:val="restart"/>
          </w:tcPr>
          <w:p w:rsidR="005F145A" w:rsidRPr="00482410" w:rsidRDefault="005F145A" w:rsidP="005F145A">
            <w:pPr>
              <w:rPr>
                <w:b/>
                <w:sz w:val="24"/>
                <w:szCs w:val="24"/>
              </w:rPr>
            </w:pPr>
            <w:r w:rsidRPr="00482410">
              <w:rPr>
                <w:b/>
                <w:sz w:val="24"/>
                <w:szCs w:val="24"/>
              </w:rPr>
              <w:t>L’estime de soi.</w:t>
            </w:r>
          </w:p>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816" w:type="dxa"/>
          </w:tcPr>
          <w:p w:rsidR="005F145A" w:rsidRPr="00A8495A" w:rsidRDefault="005F145A" w:rsidP="005F145A">
            <w:r w:rsidRPr="00A8495A">
              <w:t>La confiance dans ses capacités : se définit comme capable d’effectuer la tâche demandée à sa portée.</w:t>
            </w:r>
          </w:p>
        </w:tc>
        <w:tc>
          <w:tcPr>
            <w:tcW w:w="4249" w:type="dxa"/>
            <w:vMerge w:val="restart"/>
          </w:tcPr>
          <w:p w:rsidR="005F145A" w:rsidRDefault="005F145A" w:rsidP="005F145A">
            <w:r>
              <w:t>De reconnaissance de ses compétences.</w:t>
            </w:r>
          </w:p>
          <w:p w:rsidR="005F145A" w:rsidRDefault="005F145A" w:rsidP="005F145A">
            <w:r>
              <w:t>De soutien affectif.</w:t>
            </w:r>
          </w:p>
          <w:p w:rsidR="005F145A" w:rsidRDefault="005F145A" w:rsidP="005F145A">
            <w:r>
              <w:t>D’un cadre bienveillant.</w:t>
            </w:r>
          </w:p>
          <w:p w:rsidR="005F145A" w:rsidRDefault="005F145A" w:rsidP="005F145A">
            <w:r>
              <w:t>D’activités à sa portée.</w:t>
            </w:r>
          </w:p>
          <w:p w:rsidR="005F145A" w:rsidRDefault="005F145A" w:rsidP="005F145A">
            <w:r>
              <w:t>D’outils d’aide.</w:t>
            </w:r>
          </w:p>
          <w:p w:rsidR="005F145A" w:rsidRPr="00B90FD8" w:rsidRDefault="005F145A" w:rsidP="005F145A">
            <w:r>
              <w:t>De séquençage des apprentissages.</w:t>
            </w:r>
          </w:p>
        </w:tc>
      </w:tr>
      <w:tr w:rsidR="005F145A" w:rsidRPr="00A2685A" w:rsidTr="005F145A">
        <w:trPr>
          <w:trHeight w:val="624"/>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rsidRPr="00A8495A">
              <w:t>L’investissement : se lance dans des activités nouvelles ou difficiles.</w:t>
            </w:r>
          </w:p>
        </w:tc>
        <w:tc>
          <w:tcPr>
            <w:tcW w:w="4249" w:type="dxa"/>
            <w:vMerge/>
          </w:tcPr>
          <w:p w:rsidR="005F145A" w:rsidRPr="00A2685A" w:rsidRDefault="005F145A" w:rsidP="005F145A">
            <w:pPr>
              <w:rPr>
                <w:sz w:val="20"/>
                <w:szCs w:val="20"/>
              </w:rPr>
            </w:pPr>
          </w:p>
        </w:tc>
      </w:tr>
      <w:tr w:rsidR="005F145A" w:rsidRPr="00A2685A" w:rsidTr="005F145A">
        <w:trPr>
          <w:trHeight w:val="178"/>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rsidRPr="00A8495A">
              <w:t>La persévérance dans la tâche (gestion de la difficulté).</w:t>
            </w:r>
          </w:p>
        </w:tc>
        <w:tc>
          <w:tcPr>
            <w:tcW w:w="4249" w:type="dxa"/>
            <w:vMerge/>
          </w:tcPr>
          <w:p w:rsidR="005F145A" w:rsidRPr="00A2685A" w:rsidRDefault="005F145A" w:rsidP="005F145A">
            <w:pPr>
              <w:rPr>
                <w:sz w:val="20"/>
                <w:szCs w:val="20"/>
              </w:rPr>
            </w:pPr>
          </w:p>
        </w:tc>
      </w:tr>
      <w:tr w:rsidR="005F145A" w:rsidRPr="00A2685A" w:rsidTr="005F145A">
        <w:trPr>
          <w:trHeight w:val="474"/>
        </w:trPr>
        <w:tc>
          <w:tcPr>
            <w:tcW w:w="3303" w:type="dxa"/>
            <w:vMerge w:val="restart"/>
          </w:tcPr>
          <w:p w:rsidR="005F145A" w:rsidRPr="00482410" w:rsidRDefault="005F145A" w:rsidP="005F145A">
            <w:pPr>
              <w:rPr>
                <w:b/>
                <w:sz w:val="24"/>
                <w:szCs w:val="24"/>
              </w:rPr>
            </w:pPr>
            <w:r w:rsidRPr="00482410">
              <w:rPr>
                <w:b/>
                <w:sz w:val="24"/>
                <w:szCs w:val="24"/>
              </w:rPr>
              <w:t>L’autonomie affective.</w:t>
            </w: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816" w:type="dxa"/>
          </w:tcPr>
          <w:p w:rsidR="005F145A" w:rsidRPr="00A8495A" w:rsidRDefault="005F145A" w:rsidP="005F145A">
            <w:r w:rsidRPr="00A8495A">
              <w:t>La capacité à travailler seul.</w:t>
            </w:r>
          </w:p>
        </w:tc>
        <w:tc>
          <w:tcPr>
            <w:tcW w:w="4249" w:type="dxa"/>
            <w:vMerge w:val="restart"/>
          </w:tcPr>
          <w:p w:rsidR="005F145A" w:rsidRPr="00A8495A" w:rsidRDefault="005F145A" w:rsidP="005F145A">
            <w:r w:rsidRPr="00A8495A">
              <w:t>De reconnaissance de ses compétences.</w:t>
            </w:r>
          </w:p>
          <w:p w:rsidR="005F145A" w:rsidRPr="00A8495A" w:rsidRDefault="005F145A" w:rsidP="005F145A">
            <w:r w:rsidRPr="00A8495A">
              <w:t>D’activités  à sa  portée.</w:t>
            </w:r>
          </w:p>
          <w:p w:rsidR="005F145A" w:rsidRPr="00A8495A" w:rsidRDefault="005F145A" w:rsidP="005F145A">
            <w:r w:rsidRPr="00A8495A">
              <w:t>De réussite.</w:t>
            </w:r>
          </w:p>
        </w:tc>
      </w:tr>
      <w:tr w:rsidR="005F145A" w:rsidRPr="00A2685A" w:rsidTr="005F145A">
        <w:trPr>
          <w:trHeight w:val="352"/>
        </w:trPr>
        <w:tc>
          <w:tcPr>
            <w:tcW w:w="3303" w:type="dxa"/>
            <w:vMerge/>
          </w:tcPr>
          <w:p w:rsidR="005F145A" w:rsidRPr="00482410" w:rsidRDefault="005F145A" w:rsidP="005F145A">
            <w:pPr>
              <w:rPr>
                <w:b/>
                <w:sz w:val="24"/>
                <w:szCs w:val="24"/>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rsidRPr="00A8495A">
              <w:t>La capacité à penser seul.</w:t>
            </w:r>
          </w:p>
        </w:tc>
        <w:tc>
          <w:tcPr>
            <w:tcW w:w="4249" w:type="dxa"/>
            <w:vMerge/>
          </w:tcPr>
          <w:p w:rsidR="005F145A" w:rsidRPr="00A8495A" w:rsidRDefault="005F145A" w:rsidP="005F145A"/>
        </w:tc>
      </w:tr>
      <w:tr w:rsidR="005F145A" w:rsidRPr="00A2685A" w:rsidTr="005F145A">
        <w:trPr>
          <w:trHeight w:val="336"/>
        </w:trPr>
        <w:tc>
          <w:tcPr>
            <w:tcW w:w="3303" w:type="dxa"/>
            <w:vMerge/>
          </w:tcPr>
          <w:p w:rsidR="005F145A" w:rsidRPr="00482410" w:rsidRDefault="005F145A" w:rsidP="005F145A">
            <w:pPr>
              <w:rPr>
                <w:b/>
                <w:sz w:val="24"/>
                <w:szCs w:val="24"/>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rsidRPr="00A8495A">
              <w:t>La capacité d’initiative.</w:t>
            </w:r>
          </w:p>
        </w:tc>
        <w:tc>
          <w:tcPr>
            <w:tcW w:w="4249" w:type="dxa"/>
            <w:vMerge/>
          </w:tcPr>
          <w:p w:rsidR="005F145A" w:rsidRPr="00A8495A" w:rsidRDefault="005F145A" w:rsidP="005F145A"/>
        </w:tc>
      </w:tr>
      <w:tr w:rsidR="005F145A" w:rsidRPr="00A2685A" w:rsidTr="005F145A">
        <w:trPr>
          <w:trHeight w:val="129"/>
        </w:trPr>
        <w:tc>
          <w:tcPr>
            <w:tcW w:w="3303" w:type="dxa"/>
            <w:vMerge/>
          </w:tcPr>
          <w:p w:rsidR="005F145A" w:rsidRPr="00482410" w:rsidRDefault="005F145A" w:rsidP="005F145A">
            <w:pPr>
              <w:rPr>
                <w:b/>
                <w:sz w:val="24"/>
                <w:szCs w:val="24"/>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rsidRPr="00A8495A">
              <w:t>La capacité à avoir un avis ou de faire des choix.</w:t>
            </w:r>
          </w:p>
        </w:tc>
        <w:tc>
          <w:tcPr>
            <w:tcW w:w="4249" w:type="dxa"/>
            <w:vMerge/>
          </w:tcPr>
          <w:p w:rsidR="005F145A" w:rsidRPr="00A8495A" w:rsidRDefault="005F145A" w:rsidP="005F145A"/>
        </w:tc>
      </w:tr>
      <w:tr w:rsidR="005F145A" w:rsidRPr="00A2685A" w:rsidTr="005F145A">
        <w:trPr>
          <w:trHeight w:val="656"/>
        </w:trPr>
        <w:tc>
          <w:tcPr>
            <w:tcW w:w="3303" w:type="dxa"/>
            <w:vMerge w:val="restart"/>
          </w:tcPr>
          <w:p w:rsidR="005F145A" w:rsidRPr="00482410" w:rsidRDefault="005F145A" w:rsidP="005F145A">
            <w:pPr>
              <w:rPr>
                <w:b/>
                <w:sz w:val="24"/>
                <w:szCs w:val="24"/>
              </w:rPr>
            </w:pPr>
            <w:r w:rsidRPr="00482410">
              <w:rPr>
                <w:b/>
                <w:sz w:val="24"/>
                <w:szCs w:val="24"/>
              </w:rPr>
              <w:t>La maîtrise des  émotions.</w:t>
            </w: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8495A" w:rsidRDefault="005F145A" w:rsidP="005F145A"/>
        </w:tc>
        <w:tc>
          <w:tcPr>
            <w:tcW w:w="4816" w:type="dxa"/>
          </w:tcPr>
          <w:p w:rsidR="005F145A" w:rsidRPr="00A8495A" w:rsidRDefault="005F145A" w:rsidP="005F145A">
            <w:r w:rsidRPr="00A8495A">
              <w:t>L’intensité : les émotions sont ressenties et exprimées très fortement.</w:t>
            </w:r>
          </w:p>
        </w:tc>
        <w:tc>
          <w:tcPr>
            <w:tcW w:w="4249" w:type="dxa"/>
            <w:vMerge w:val="restart"/>
          </w:tcPr>
          <w:p w:rsidR="005F145A" w:rsidRPr="00A8495A" w:rsidRDefault="005F145A" w:rsidP="005F145A">
            <w:r w:rsidRPr="00A8495A">
              <w:t>De soutien psychologique (hors classe).</w:t>
            </w:r>
          </w:p>
          <w:p w:rsidR="005F145A" w:rsidRPr="00A8495A" w:rsidRDefault="005F145A" w:rsidP="005F145A">
            <w:r w:rsidRPr="00A8495A">
              <w:t>De lieux d’expression de son émotion.</w:t>
            </w:r>
          </w:p>
          <w:p w:rsidR="005F145A" w:rsidRPr="00A8495A" w:rsidRDefault="005F145A" w:rsidP="005F145A">
            <w:r w:rsidRPr="00A8495A">
              <w:t>De temps d’expression.</w:t>
            </w:r>
          </w:p>
          <w:p w:rsidR="005F145A" w:rsidRPr="00A8495A" w:rsidRDefault="005F145A" w:rsidP="005F145A">
            <w:r w:rsidRPr="00A8495A">
              <w:t>De supports d’expression (activités artistiques, d’expression.)</w:t>
            </w:r>
          </w:p>
        </w:tc>
      </w:tr>
      <w:tr w:rsidR="005F145A" w:rsidRPr="00A2685A" w:rsidTr="005F145A">
        <w:trPr>
          <w:trHeight w:val="352"/>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8495A" w:rsidRDefault="005F145A" w:rsidP="005F145A"/>
        </w:tc>
        <w:tc>
          <w:tcPr>
            <w:tcW w:w="4816" w:type="dxa"/>
          </w:tcPr>
          <w:p w:rsidR="005F145A" w:rsidRPr="00A8495A" w:rsidRDefault="005F145A" w:rsidP="005F145A">
            <w:r w:rsidRPr="00A8495A">
              <w:t>Le contrôle : l’enfant maîtrise ses émotions et reste réceptif aux tentatives de régulation ou aux apprentissages.</w:t>
            </w:r>
          </w:p>
        </w:tc>
        <w:tc>
          <w:tcPr>
            <w:tcW w:w="4249" w:type="dxa"/>
            <w:vMerge/>
          </w:tcPr>
          <w:p w:rsidR="005F145A" w:rsidRPr="00A2685A" w:rsidRDefault="005F145A" w:rsidP="005F145A">
            <w:pPr>
              <w:rPr>
                <w:sz w:val="20"/>
                <w:szCs w:val="20"/>
              </w:rPr>
            </w:pPr>
          </w:p>
        </w:tc>
      </w:tr>
      <w:tr w:rsidR="005F145A" w:rsidRPr="00A2685A" w:rsidTr="005F145A">
        <w:trPr>
          <w:trHeight w:val="141"/>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8495A" w:rsidRDefault="005F145A" w:rsidP="005F145A"/>
        </w:tc>
        <w:tc>
          <w:tcPr>
            <w:tcW w:w="4816" w:type="dxa"/>
          </w:tcPr>
          <w:p w:rsidR="005F145A" w:rsidRPr="00A8495A" w:rsidRDefault="005F145A" w:rsidP="005F145A">
            <w:r w:rsidRPr="00A8495A">
              <w:t>L’expression : elle passe par les actes, la verbalisation est difficile.</w:t>
            </w:r>
          </w:p>
        </w:tc>
        <w:tc>
          <w:tcPr>
            <w:tcW w:w="4249" w:type="dxa"/>
            <w:vMerge/>
          </w:tcPr>
          <w:p w:rsidR="005F145A" w:rsidRPr="00A2685A" w:rsidRDefault="005F145A" w:rsidP="005F145A">
            <w:pPr>
              <w:rPr>
                <w:sz w:val="20"/>
                <w:szCs w:val="20"/>
              </w:rPr>
            </w:pPr>
          </w:p>
        </w:tc>
      </w:tr>
      <w:tr w:rsidR="005F145A" w:rsidTr="005F145A">
        <w:trPr>
          <w:trHeight w:val="512"/>
        </w:trPr>
        <w:tc>
          <w:tcPr>
            <w:tcW w:w="15168" w:type="dxa"/>
            <w:gridSpan w:val="9"/>
          </w:tcPr>
          <w:p w:rsidR="005F145A" w:rsidRPr="00E80290" w:rsidRDefault="005F145A" w:rsidP="005F145A">
            <w:pPr>
              <w:rPr>
                <w:b/>
              </w:rPr>
            </w:pPr>
            <w:r w:rsidRPr="00E80290">
              <w:rPr>
                <w:b/>
              </w:rPr>
              <w:lastRenderedPageBreak/>
              <w:t xml:space="preserve">LE FONCTIONNEMENT </w:t>
            </w:r>
            <w:r>
              <w:rPr>
                <w:b/>
              </w:rPr>
              <w:t>PSYCHO-AFFECTIF</w:t>
            </w:r>
          </w:p>
        </w:tc>
      </w:tr>
      <w:tr w:rsidR="005F145A" w:rsidTr="005F145A">
        <w:trPr>
          <w:trHeight w:val="320"/>
        </w:trPr>
        <w:tc>
          <w:tcPr>
            <w:tcW w:w="3303" w:type="dxa"/>
            <w:vMerge w:val="restart"/>
          </w:tcPr>
          <w:p w:rsidR="005F145A" w:rsidRPr="00E80290" w:rsidRDefault="005F145A" w:rsidP="005F145A">
            <w:pPr>
              <w:rPr>
                <w:b/>
              </w:rPr>
            </w:pPr>
            <w:r w:rsidRPr="00E80290">
              <w:rPr>
                <w:b/>
              </w:rPr>
              <w:t>Items observés</w:t>
            </w:r>
          </w:p>
        </w:tc>
        <w:tc>
          <w:tcPr>
            <w:tcW w:w="2800" w:type="dxa"/>
            <w:gridSpan w:val="6"/>
          </w:tcPr>
          <w:p w:rsidR="005F145A" w:rsidRPr="00E80290" w:rsidRDefault="005F145A" w:rsidP="005F145A">
            <w:pPr>
              <w:rPr>
                <w:b/>
              </w:rPr>
            </w:pPr>
            <w:r w:rsidRPr="00E80290">
              <w:rPr>
                <w:b/>
              </w:rPr>
              <w:t>Capacité fonctionnelle</w:t>
            </w:r>
          </w:p>
        </w:tc>
        <w:tc>
          <w:tcPr>
            <w:tcW w:w="4816" w:type="dxa"/>
            <w:vMerge w:val="restart"/>
          </w:tcPr>
          <w:p w:rsidR="005F145A" w:rsidRPr="00E80290" w:rsidRDefault="005F145A" w:rsidP="005F145A">
            <w:pPr>
              <w:rPr>
                <w:b/>
              </w:rPr>
            </w:pPr>
            <w:r w:rsidRPr="00E80290">
              <w:rPr>
                <w:b/>
              </w:rPr>
              <w:t>Propositions d’observables</w:t>
            </w:r>
          </w:p>
        </w:tc>
        <w:tc>
          <w:tcPr>
            <w:tcW w:w="4249" w:type="dxa"/>
            <w:vMerge w:val="restart"/>
          </w:tcPr>
          <w:p w:rsidR="005F145A" w:rsidRPr="00E80290" w:rsidRDefault="005F145A" w:rsidP="005F145A">
            <w:pPr>
              <w:rPr>
                <w:b/>
              </w:rPr>
            </w:pPr>
            <w:r w:rsidRPr="00E80290">
              <w:rPr>
                <w:b/>
              </w:rPr>
              <w:t>Besoins éventuels</w:t>
            </w:r>
          </w:p>
        </w:tc>
      </w:tr>
      <w:tr w:rsidR="005F145A" w:rsidTr="005F145A">
        <w:trPr>
          <w:trHeight w:val="256"/>
        </w:trPr>
        <w:tc>
          <w:tcPr>
            <w:tcW w:w="3303" w:type="dxa"/>
            <w:vMerge/>
          </w:tcPr>
          <w:p w:rsidR="005F145A" w:rsidRPr="00E80290" w:rsidRDefault="005F145A" w:rsidP="005F145A">
            <w:pPr>
              <w:rPr>
                <w:b/>
              </w:rPr>
            </w:pPr>
          </w:p>
        </w:tc>
        <w:tc>
          <w:tcPr>
            <w:tcW w:w="466" w:type="dxa"/>
          </w:tcPr>
          <w:p w:rsidR="005F145A" w:rsidRPr="00E80290" w:rsidRDefault="005F145A" w:rsidP="005F145A">
            <w:pPr>
              <w:rPr>
                <w:b/>
              </w:rPr>
            </w:pPr>
            <w:r w:rsidRPr="00E80290">
              <w:rPr>
                <w:b/>
              </w:rPr>
              <w:t>0</w:t>
            </w:r>
          </w:p>
        </w:tc>
        <w:tc>
          <w:tcPr>
            <w:tcW w:w="467" w:type="dxa"/>
          </w:tcPr>
          <w:p w:rsidR="005F145A" w:rsidRPr="00E80290" w:rsidRDefault="005F145A" w:rsidP="005F145A">
            <w:pPr>
              <w:rPr>
                <w:b/>
              </w:rPr>
            </w:pPr>
            <w:r w:rsidRPr="00E80290">
              <w:rPr>
                <w:b/>
              </w:rPr>
              <w:t>1</w:t>
            </w:r>
          </w:p>
        </w:tc>
        <w:tc>
          <w:tcPr>
            <w:tcW w:w="467" w:type="dxa"/>
          </w:tcPr>
          <w:p w:rsidR="005F145A" w:rsidRPr="00E80290" w:rsidRDefault="005F145A" w:rsidP="005F145A">
            <w:pPr>
              <w:rPr>
                <w:b/>
              </w:rPr>
            </w:pPr>
            <w:r w:rsidRPr="00E80290">
              <w:rPr>
                <w:b/>
              </w:rPr>
              <w:t>2</w:t>
            </w:r>
          </w:p>
        </w:tc>
        <w:tc>
          <w:tcPr>
            <w:tcW w:w="466" w:type="dxa"/>
          </w:tcPr>
          <w:p w:rsidR="005F145A" w:rsidRPr="00E80290" w:rsidRDefault="005F145A" w:rsidP="005F145A">
            <w:pPr>
              <w:rPr>
                <w:b/>
              </w:rPr>
            </w:pPr>
            <w:r w:rsidRPr="00E80290">
              <w:rPr>
                <w:b/>
              </w:rPr>
              <w:t>3</w:t>
            </w:r>
          </w:p>
        </w:tc>
        <w:tc>
          <w:tcPr>
            <w:tcW w:w="467" w:type="dxa"/>
          </w:tcPr>
          <w:p w:rsidR="005F145A" w:rsidRPr="00E80290" w:rsidRDefault="005F145A" w:rsidP="005F145A">
            <w:pPr>
              <w:rPr>
                <w:b/>
              </w:rPr>
            </w:pPr>
            <w:r w:rsidRPr="00E80290">
              <w:rPr>
                <w:b/>
              </w:rPr>
              <w:t>4</w:t>
            </w:r>
          </w:p>
        </w:tc>
        <w:tc>
          <w:tcPr>
            <w:tcW w:w="467" w:type="dxa"/>
          </w:tcPr>
          <w:p w:rsidR="005F145A" w:rsidRPr="00E80290" w:rsidRDefault="005F145A" w:rsidP="005F145A">
            <w:pPr>
              <w:rPr>
                <w:b/>
              </w:rPr>
            </w:pPr>
            <w:r w:rsidRPr="00E80290">
              <w:rPr>
                <w:b/>
              </w:rPr>
              <w:t>9</w:t>
            </w:r>
          </w:p>
        </w:tc>
        <w:tc>
          <w:tcPr>
            <w:tcW w:w="4816" w:type="dxa"/>
            <w:vMerge/>
          </w:tcPr>
          <w:p w:rsidR="005F145A" w:rsidRDefault="005F145A" w:rsidP="005F145A"/>
        </w:tc>
        <w:tc>
          <w:tcPr>
            <w:tcW w:w="4249" w:type="dxa"/>
            <w:vMerge/>
          </w:tcPr>
          <w:p w:rsidR="005F145A" w:rsidRDefault="005F145A" w:rsidP="005F145A"/>
        </w:tc>
      </w:tr>
      <w:tr w:rsidR="005F145A" w:rsidRPr="00B90FD8" w:rsidTr="005F145A">
        <w:trPr>
          <w:trHeight w:val="976"/>
        </w:trPr>
        <w:tc>
          <w:tcPr>
            <w:tcW w:w="3303" w:type="dxa"/>
            <w:vMerge w:val="restart"/>
          </w:tcPr>
          <w:p w:rsidR="005F145A" w:rsidRPr="00482410" w:rsidRDefault="005F145A" w:rsidP="005F145A">
            <w:pPr>
              <w:rPr>
                <w:b/>
                <w:sz w:val="24"/>
                <w:szCs w:val="24"/>
              </w:rPr>
            </w:pPr>
            <w:r w:rsidRPr="00482410">
              <w:rPr>
                <w:b/>
                <w:sz w:val="24"/>
                <w:szCs w:val="24"/>
              </w:rPr>
              <w:t>La projection.</w:t>
            </w:r>
          </w:p>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816" w:type="dxa"/>
          </w:tcPr>
          <w:p w:rsidR="005F145A" w:rsidRPr="00B90FD8" w:rsidRDefault="005F145A" w:rsidP="005F145A">
            <w:r>
              <w:t>Le différé : peut mettre du temps entre son désir et sa réalisation.</w:t>
            </w:r>
          </w:p>
        </w:tc>
        <w:tc>
          <w:tcPr>
            <w:tcW w:w="4249" w:type="dxa"/>
            <w:vMerge w:val="restart"/>
          </w:tcPr>
          <w:p w:rsidR="005F145A" w:rsidRDefault="005F145A" w:rsidP="005F145A">
            <w:r>
              <w:t>De rappels réguliers du sens de l’action ou de l’activité.</w:t>
            </w:r>
          </w:p>
          <w:p w:rsidR="005F145A" w:rsidRDefault="005F145A" w:rsidP="005F145A">
            <w:r>
              <w:t>D’activités de projet.</w:t>
            </w:r>
          </w:p>
          <w:p w:rsidR="005F145A" w:rsidRDefault="005F145A" w:rsidP="005F145A">
            <w:r>
              <w:t>D’activités ayant du sens pour lui.</w:t>
            </w:r>
          </w:p>
          <w:p w:rsidR="005F145A" w:rsidRPr="00B90FD8" w:rsidRDefault="005F145A" w:rsidP="005F145A">
            <w:r>
              <w:t>D’étayage pour soutenir le désir.</w:t>
            </w:r>
          </w:p>
        </w:tc>
      </w:tr>
      <w:tr w:rsidR="005F145A" w:rsidRPr="00A2685A" w:rsidTr="005F145A">
        <w:trPr>
          <w:trHeight w:val="1617"/>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rsidRPr="00A8495A">
              <w:t>Le projet : se projette à moyen ou à long terme (en tenant compte de l’âge), à l’opposé,</w:t>
            </w:r>
            <w:r>
              <w:t xml:space="preserve"> vit dans l’ici et le maintenant</w:t>
            </w:r>
            <w:r w:rsidRPr="00A8495A">
              <w:t>.</w:t>
            </w:r>
          </w:p>
        </w:tc>
        <w:tc>
          <w:tcPr>
            <w:tcW w:w="4249" w:type="dxa"/>
            <w:vMerge/>
          </w:tcPr>
          <w:p w:rsidR="005F145A" w:rsidRPr="00A2685A" w:rsidRDefault="005F145A" w:rsidP="005F145A">
            <w:pPr>
              <w:rPr>
                <w:sz w:val="20"/>
                <w:szCs w:val="20"/>
              </w:rPr>
            </w:pPr>
          </w:p>
        </w:tc>
      </w:tr>
    </w:tbl>
    <w:p w:rsidR="00B90FD8" w:rsidRDefault="00B90FD8" w:rsidP="0006111D"/>
    <w:p w:rsidR="00B90FD8" w:rsidRDefault="00B90FD8" w:rsidP="0006111D"/>
    <w:p w:rsidR="00FB14E1" w:rsidRDefault="00FB14E1" w:rsidP="0006111D"/>
    <w:p w:rsidR="00FB14E1" w:rsidRDefault="00FB14E1" w:rsidP="0006111D"/>
    <w:p w:rsidR="00FB14E1" w:rsidRDefault="00FB14E1" w:rsidP="0006111D"/>
    <w:p w:rsidR="00FB14E1" w:rsidRDefault="00FB14E1" w:rsidP="0006111D"/>
    <w:p w:rsidR="00FB14E1" w:rsidRDefault="00FB14E1" w:rsidP="0006111D"/>
    <w:p w:rsidR="00FB14E1" w:rsidRDefault="00FB14E1" w:rsidP="0006111D"/>
    <w:p w:rsidR="00FB14E1" w:rsidRDefault="00FB14E1" w:rsidP="0006111D"/>
    <w:p w:rsidR="00FB14E1" w:rsidRDefault="00FB14E1" w:rsidP="0006111D"/>
    <w:p w:rsidR="00FB14E1" w:rsidRDefault="00FB14E1" w:rsidP="0006111D"/>
    <w:tbl>
      <w:tblPr>
        <w:tblpPr w:leftFromText="141" w:rightFromText="141" w:vertAnchor="text" w:horzAnchor="margin"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3"/>
        <w:gridCol w:w="466"/>
        <w:gridCol w:w="467"/>
        <w:gridCol w:w="467"/>
        <w:gridCol w:w="466"/>
        <w:gridCol w:w="467"/>
        <w:gridCol w:w="467"/>
        <w:gridCol w:w="4816"/>
        <w:gridCol w:w="4249"/>
      </w:tblGrid>
      <w:tr w:rsidR="005F145A" w:rsidTr="005F145A">
        <w:trPr>
          <w:trHeight w:val="512"/>
        </w:trPr>
        <w:tc>
          <w:tcPr>
            <w:tcW w:w="15168" w:type="dxa"/>
            <w:gridSpan w:val="9"/>
          </w:tcPr>
          <w:p w:rsidR="005F145A" w:rsidRPr="00E80290" w:rsidRDefault="005F145A" w:rsidP="005F145A">
            <w:pPr>
              <w:rPr>
                <w:b/>
              </w:rPr>
            </w:pPr>
            <w:r w:rsidRPr="00E80290">
              <w:rPr>
                <w:b/>
              </w:rPr>
              <w:lastRenderedPageBreak/>
              <w:t xml:space="preserve">LE FONCTIONNEMENT </w:t>
            </w:r>
            <w:r>
              <w:rPr>
                <w:b/>
              </w:rPr>
              <w:t>SOCIO-AFFECTIF</w:t>
            </w:r>
          </w:p>
        </w:tc>
      </w:tr>
      <w:tr w:rsidR="005F145A" w:rsidTr="005F145A">
        <w:trPr>
          <w:trHeight w:val="320"/>
        </w:trPr>
        <w:tc>
          <w:tcPr>
            <w:tcW w:w="3303" w:type="dxa"/>
            <w:vMerge w:val="restart"/>
          </w:tcPr>
          <w:p w:rsidR="005F145A" w:rsidRPr="00E80290" w:rsidRDefault="005F145A" w:rsidP="005F145A">
            <w:pPr>
              <w:rPr>
                <w:b/>
              </w:rPr>
            </w:pPr>
            <w:r w:rsidRPr="00E80290">
              <w:rPr>
                <w:b/>
              </w:rPr>
              <w:t>Items observés</w:t>
            </w:r>
          </w:p>
        </w:tc>
        <w:tc>
          <w:tcPr>
            <w:tcW w:w="2800" w:type="dxa"/>
            <w:gridSpan w:val="6"/>
          </w:tcPr>
          <w:p w:rsidR="005F145A" w:rsidRPr="00E80290" w:rsidRDefault="005F145A" w:rsidP="005F145A">
            <w:pPr>
              <w:rPr>
                <w:b/>
              </w:rPr>
            </w:pPr>
            <w:r w:rsidRPr="00E80290">
              <w:rPr>
                <w:b/>
              </w:rPr>
              <w:t>Capacité fonctionnelle</w:t>
            </w:r>
          </w:p>
        </w:tc>
        <w:tc>
          <w:tcPr>
            <w:tcW w:w="4816" w:type="dxa"/>
            <w:vMerge w:val="restart"/>
          </w:tcPr>
          <w:p w:rsidR="005F145A" w:rsidRPr="00E80290" w:rsidRDefault="005F145A" w:rsidP="005F145A">
            <w:pPr>
              <w:rPr>
                <w:b/>
              </w:rPr>
            </w:pPr>
            <w:r w:rsidRPr="00E80290">
              <w:rPr>
                <w:b/>
              </w:rPr>
              <w:t>Propositions d’observables</w:t>
            </w:r>
          </w:p>
        </w:tc>
        <w:tc>
          <w:tcPr>
            <w:tcW w:w="4249" w:type="dxa"/>
            <w:vMerge w:val="restart"/>
          </w:tcPr>
          <w:p w:rsidR="005F145A" w:rsidRPr="00E80290" w:rsidRDefault="005F145A" w:rsidP="005F145A">
            <w:pPr>
              <w:rPr>
                <w:b/>
              </w:rPr>
            </w:pPr>
            <w:r w:rsidRPr="00E80290">
              <w:rPr>
                <w:b/>
              </w:rPr>
              <w:t>Besoins éventuels</w:t>
            </w:r>
          </w:p>
        </w:tc>
      </w:tr>
      <w:tr w:rsidR="005F145A" w:rsidTr="005F145A">
        <w:trPr>
          <w:trHeight w:val="256"/>
        </w:trPr>
        <w:tc>
          <w:tcPr>
            <w:tcW w:w="3303" w:type="dxa"/>
            <w:vMerge/>
          </w:tcPr>
          <w:p w:rsidR="005F145A" w:rsidRPr="00E80290" w:rsidRDefault="005F145A" w:rsidP="005F145A">
            <w:pPr>
              <w:rPr>
                <w:b/>
              </w:rPr>
            </w:pPr>
          </w:p>
        </w:tc>
        <w:tc>
          <w:tcPr>
            <w:tcW w:w="466" w:type="dxa"/>
          </w:tcPr>
          <w:p w:rsidR="005F145A" w:rsidRPr="00E80290" w:rsidRDefault="005F145A" w:rsidP="005F145A">
            <w:pPr>
              <w:rPr>
                <w:b/>
              </w:rPr>
            </w:pPr>
            <w:r w:rsidRPr="00E80290">
              <w:rPr>
                <w:b/>
              </w:rPr>
              <w:t>0</w:t>
            </w:r>
          </w:p>
        </w:tc>
        <w:tc>
          <w:tcPr>
            <w:tcW w:w="467" w:type="dxa"/>
          </w:tcPr>
          <w:p w:rsidR="005F145A" w:rsidRPr="00E80290" w:rsidRDefault="005F145A" w:rsidP="005F145A">
            <w:pPr>
              <w:rPr>
                <w:b/>
              </w:rPr>
            </w:pPr>
            <w:r w:rsidRPr="00E80290">
              <w:rPr>
                <w:b/>
              </w:rPr>
              <w:t>1</w:t>
            </w:r>
          </w:p>
        </w:tc>
        <w:tc>
          <w:tcPr>
            <w:tcW w:w="467" w:type="dxa"/>
          </w:tcPr>
          <w:p w:rsidR="005F145A" w:rsidRPr="00E80290" w:rsidRDefault="005F145A" w:rsidP="005F145A">
            <w:pPr>
              <w:rPr>
                <w:b/>
              </w:rPr>
            </w:pPr>
            <w:r w:rsidRPr="00E80290">
              <w:rPr>
                <w:b/>
              </w:rPr>
              <w:t>2</w:t>
            </w:r>
          </w:p>
        </w:tc>
        <w:tc>
          <w:tcPr>
            <w:tcW w:w="466" w:type="dxa"/>
          </w:tcPr>
          <w:p w:rsidR="005F145A" w:rsidRPr="00E80290" w:rsidRDefault="005F145A" w:rsidP="005F145A">
            <w:pPr>
              <w:rPr>
                <w:b/>
              </w:rPr>
            </w:pPr>
            <w:r w:rsidRPr="00E80290">
              <w:rPr>
                <w:b/>
              </w:rPr>
              <w:t>3</w:t>
            </w:r>
          </w:p>
        </w:tc>
        <w:tc>
          <w:tcPr>
            <w:tcW w:w="467" w:type="dxa"/>
          </w:tcPr>
          <w:p w:rsidR="005F145A" w:rsidRPr="00E80290" w:rsidRDefault="005F145A" w:rsidP="005F145A">
            <w:pPr>
              <w:rPr>
                <w:b/>
              </w:rPr>
            </w:pPr>
            <w:r w:rsidRPr="00E80290">
              <w:rPr>
                <w:b/>
              </w:rPr>
              <w:t>4</w:t>
            </w:r>
          </w:p>
        </w:tc>
        <w:tc>
          <w:tcPr>
            <w:tcW w:w="467" w:type="dxa"/>
          </w:tcPr>
          <w:p w:rsidR="005F145A" w:rsidRPr="00E80290" w:rsidRDefault="005F145A" w:rsidP="005F145A">
            <w:pPr>
              <w:rPr>
                <w:b/>
              </w:rPr>
            </w:pPr>
            <w:r w:rsidRPr="00E80290">
              <w:rPr>
                <w:b/>
              </w:rPr>
              <w:t>9</w:t>
            </w:r>
          </w:p>
        </w:tc>
        <w:tc>
          <w:tcPr>
            <w:tcW w:w="4816" w:type="dxa"/>
            <w:vMerge/>
          </w:tcPr>
          <w:p w:rsidR="005F145A" w:rsidRDefault="005F145A" w:rsidP="005F145A"/>
        </w:tc>
        <w:tc>
          <w:tcPr>
            <w:tcW w:w="4249" w:type="dxa"/>
            <w:vMerge/>
          </w:tcPr>
          <w:p w:rsidR="005F145A" w:rsidRDefault="005F145A" w:rsidP="005F145A"/>
        </w:tc>
      </w:tr>
      <w:tr w:rsidR="005F145A" w:rsidRPr="00B90FD8" w:rsidTr="005F145A">
        <w:trPr>
          <w:trHeight w:val="976"/>
        </w:trPr>
        <w:tc>
          <w:tcPr>
            <w:tcW w:w="3303" w:type="dxa"/>
            <w:vMerge w:val="restart"/>
          </w:tcPr>
          <w:p w:rsidR="005F145A" w:rsidRDefault="005F145A" w:rsidP="005F145A"/>
          <w:p w:rsidR="005F145A" w:rsidRPr="00482410" w:rsidRDefault="005F145A" w:rsidP="005F145A">
            <w:pPr>
              <w:rPr>
                <w:b/>
                <w:sz w:val="24"/>
                <w:szCs w:val="24"/>
              </w:rPr>
            </w:pPr>
            <w:r w:rsidRPr="00482410">
              <w:rPr>
                <w:b/>
                <w:sz w:val="24"/>
                <w:szCs w:val="24"/>
              </w:rPr>
              <w:t>Respecter les règles de vie.</w:t>
            </w:r>
          </w:p>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816" w:type="dxa"/>
          </w:tcPr>
          <w:p w:rsidR="005F145A" w:rsidRPr="00B90FD8" w:rsidRDefault="005F145A" w:rsidP="005F145A">
            <w:r>
              <w:t>Connaissance : connaît le cadre de fonctionnement de la classe, les codes sociaux.</w:t>
            </w:r>
          </w:p>
        </w:tc>
        <w:tc>
          <w:tcPr>
            <w:tcW w:w="4249" w:type="dxa"/>
            <w:vMerge w:val="restart"/>
          </w:tcPr>
          <w:p w:rsidR="005F145A" w:rsidRPr="000C28D1" w:rsidRDefault="005F145A" w:rsidP="005F145A">
            <w:r w:rsidRPr="000C28D1">
              <w:t>De rapport aux autres dans un cadre social ordinaire.</w:t>
            </w:r>
          </w:p>
          <w:p w:rsidR="005F145A" w:rsidRPr="000C28D1" w:rsidRDefault="005F145A" w:rsidP="005F145A">
            <w:r w:rsidRPr="000C28D1">
              <w:t>D’un cadre structurant et contenant.</w:t>
            </w:r>
          </w:p>
          <w:p w:rsidR="005F145A" w:rsidRPr="000C28D1" w:rsidRDefault="005F145A" w:rsidP="005F145A">
            <w:r w:rsidRPr="000C28D1">
              <w:t>De connaître les règles sociales.</w:t>
            </w:r>
          </w:p>
          <w:p w:rsidR="005F145A" w:rsidRPr="000C28D1" w:rsidRDefault="005F145A" w:rsidP="005F145A">
            <w:r w:rsidRPr="000C28D1">
              <w:t>D’une loi, d’un règlement construits avec lui.</w:t>
            </w:r>
          </w:p>
          <w:p w:rsidR="005F145A" w:rsidRPr="000C28D1" w:rsidRDefault="005F145A" w:rsidP="005F145A"/>
        </w:tc>
      </w:tr>
      <w:tr w:rsidR="005F145A" w:rsidRPr="00A2685A" w:rsidTr="005F145A">
        <w:trPr>
          <w:trHeight w:val="624"/>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rsidRPr="00A8495A">
              <w:t>Respect : respecte les règles établies.</w:t>
            </w:r>
          </w:p>
        </w:tc>
        <w:tc>
          <w:tcPr>
            <w:tcW w:w="4249" w:type="dxa"/>
            <w:vMerge/>
          </w:tcPr>
          <w:p w:rsidR="005F145A" w:rsidRPr="000C28D1" w:rsidRDefault="005F145A" w:rsidP="005F145A"/>
        </w:tc>
      </w:tr>
      <w:tr w:rsidR="005F145A" w:rsidRPr="00A2685A" w:rsidTr="005F145A">
        <w:trPr>
          <w:trHeight w:val="288"/>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rsidRPr="00A8495A">
              <w:t>Acceptation des  contraintes.</w:t>
            </w:r>
          </w:p>
        </w:tc>
        <w:tc>
          <w:tcPr>
            <w:tcW w:w="4249" w:type="dxa"/>
            <w:vMerge/>
          </w:tcPr>
          <w:p w:rsidR="005F145A" w:rsidRPr="000C28D1" w:rsidRDefault="005F145A" w:rsidP="005F145A"/>
        </w:tc>
      </w:tr>
      <w:tr w:rsidR="005F145A" w:rsidRPr="00A2685A" w:rsidTr="005F145A">
        <w:trPr>
          <w:trHeight w:val="177"/>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rsidRPr="00A8495A">
              <w:t>Compréhension et acceptation des sanctions.</w:t>
            </w:r>
          </w:p>
        </w:tc>
        <w:tc>
          <w:tcPr>
            <w:tcW w:w="4249" w:type="dxa"/>
            <w:vMerge/>
          </w:tcPr>
          <w:p w:rsidR="005F145A" w:rsidRPr="000C28D1" w:rsidRDefault="005F145A" w:rsidP="005F145A"/>
        </w:tc>
      </w:tr>
      <w:tr w:rsidR="005F145A" w:rsidRPr="00A2685A" w:rsidTr="005F145A">
        <w:trPr>
          <w:trHeight w:val="474"/>
        </w:trPr>
        <w:tc>
          <w:tcPr>
            <w:tcW w:w="3303" w:type="dxa"/>
            <w:vMerge w:val="restart"/>
          </w:tcPr>
          <w:p w:rsidR="005F145A" w:rsidRPr="00482410" w:rsidRDefault="005F145A" w:rsidP="005F145A">
            <w:pPr>
              <w:rPr>
                <w:b/>
                <w:sz w:val="24"/>
                <w:szCs w:val="24"/>
              </w:rPr>
            </w:pPr>
            <w:r w:rsidRPr="00482410">
              <w:rPr>
                <w:b/>
                <w:sz w:val="24"/>
                <w:szCs w:val="24"/>
              </w:rPr>
              <w:t>Avoir des relations avec autrui conformes aux règles sociales.</w:t>
            </w: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816" w:type="dxa"/>
          </w:tcPr>
          <w:p w:rsidR="005F145A" w:rsidRPr="00D91156" w:rsidRDefault="005F145A" w:rsidP="005F145A">
            <w:r w:rsidRPr="00D91156">
              <w:t>Coopération : joue avec ses camarades ou est isolé ou s’isole.</w:t>
            </w:r>
          </w:p>
        </w:tc>
        <w:tc>
          <w:tcPr>
            <w:tcW w:w="4249" w:type="dxa"/>
            <w:vMerge w:val="restart"/>
          </w:tcPr>
          <w:p w:rsidR="005F145A" w:rsidRPr="000C28D1" w:rsidRDefault="005F145A" w:rsidP="005F145A">
            <w:r w:rsidRPr="000C28D1">
              <w:t>D’appartenir à un groupe.</w:t>
            </w:r>
          </w:p>
          <w:p w:rsidR="005F145A" w:rsidRPr="000C28D1" w:rsidRDefault="005F145A" w:rsidP="005F145A">
            <w:r w:rsidRPr="000C28D1">
              <w:t>De sécurité.</w:t>
            </w:r>
          </w:p>
          <w:p w:rsidR="005F145A" w:rsidRPr="000C28D1" w:rsidRDefault="005F145A" w:rsidP="005F145A">
            <w:r w:rsidRPr="000C28D1">
              <w:t>D’affirmation.</w:t>
            </w:r>
          </w:p>
          <w:p w:rsidR="005F145A" w:rsidRPr="000C28D1" w:rsidRDefault="005F145A" w:rsidP="005F145A">
            <w:r w:rsidRPr="000C28D1">
              <w:t>D’indépendance.</w:t>
            </w:r>
          </w:p>
          <w:p w:rsidR="005F145A" w:rsidRPr="000C28D1" w:rsidRDefault="005F145A" w:rsidP="005F145A">
            <w:r w:rsidRPr="000C28D1">
              <w:t>D’expression de ses affects (parole ou sublimation par la création par exemple)</w:t>
            </w:r>
          </w:p>
        </w:tc>
      </w:tr>
      <w:tr w:rsidR="005F145A" w:rsidRPr="00A2685A" w:rsidTr="005F145A">
        <w:trPr>
          <w:trHeight w:val="352"/>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D91156" w:rsidRDefault="005F145A" w:rsidP="005F145A">
            <w:r w:rsidRPr="00D91156">
              <w:t>Communication : sollicite et répond aux sollicitations.</w:t>
            </w:r>
          </w:p>
        </w:tc>
        <w:tc>
          <w:tcPr>
            <w:tcW w:w="4249" w:type="dxa"/>
            <w:vMerge/>
          </w:tcPr>
          <w:p w:rsidR="005F145A" w:rsidRPr="00A2685A" w:rsidRDefault="005F145A" w:rsidP="005F145A">
            <w:pPr>
              <w:rPr>
                <w:sz w:val="20"/>
                <w:szCs w:val="20"/>
              </w:rPr>
            </w:pPr>
          </w:p>
        </w:tc>
      </w:tr>
      <w:tr w:rsidR="005F145A" w:rsidRPr="00A2685A" w:rsidTr="005F145A">
        <w:trPr>
          <w:trHeight w:val="1308"/>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D91156" w:rsidRDefault="005F145A" w:rsidP="005F145A">
            <w:r w:rsidRPr="00D91156">
              <w:t>Empathie : comprend les  sentiments et ressentis des autres.</w:t>
            </w:r>
          </w:p>
        </w:tc>
        <w:tc>
          <w:tcPr>
            <w:tcW w:w="4249" w:type="dxa"/>
            <w:vMerge/>
          </w:tcPr>
          <w:p w:rsidR="005F145A" w:rsidRPr="00A2685A" w:rsidRDefault="005F145A" w:rsidP="005F145A">
            <w:pPr>
              <w:rPr>
                <w:sz w:val="20"/>
                <w:szCs w:val="20"/>
              </w:rPr>
            </w:pPr>
          </w:p>
        </w:tc>
      </w:tr>
      <w:tr w:rsidR="005F145A" w:rsidRPr="00A2685A" w:rsidTr="005F145A">
        <w:trPr>
          <w:trHeight w:val="2290"/>
        </w:trPr>
        <w:tc>
          <w:tcPr>
            <w:tcW w:w="3303" w:type="dxa"/>
          </w:tcPr>
          <w:p w:rsidR="005F145A" w:rsidRPr="00482410" w:rsidRDefault="005F145A" w:rsidP="005F145A">
            <w:pPr>
              <w:rPr>
                <w:b/>
                <w:sz w:val="24"/>
                <w:szCs w:val="24"/>
              </w:rPr>
            </w:pPr>
            <w:r w:rsidRPr="00482410">
              <w:rPr>
                <w:b/>
                <w:sz w:val="24"/>
                <w:szCs w:val="24"/>
              </w:rPr>
              <w:t>Maîtriser son comportement.</w:t>
            </w:r>
          </w:p>
        </w:tc>
        <w:tc>
          <w:tcPr>
            <w:tcW w:w="466" w:type="dxa"/>
          </w:tcPr>
          <w:p w:rsidR="005F145A" w:rsidRPr="000C28D1" w:rsidRDefault="005F145A" w:rsidP="005F145A"/>
        </w:tc>
        <w:tc>
          <w:tcPr>
            <w:tcW w:w="467" w:type="dxa"/>
          </w:tcPr>
          <w:p w:rsidR="005F145A" w:rsidRPr="000C28D1" w:rsidRDefault="005F145A" w:rsidP="005F145A"/>
        </w:tc>
        <w:tc>
          <w:tcPr>
            <w:tcW w:w="467" w:type="dxa"/>
          </w:tcPr>
          <w:p w:rsidR="005F145A" w:rsidRPr="000C28D1" w:rsidRDefault="005F145A" w:rsidP="005F145A"/>
        </w:tc>
        <w:tc>
          <w:tcPr>
            <w:tcW w:w="466" w:type="dxa"/>
          </w:tcPr>
          <w:p w:rsidR="005F145A" w:rsidRPr="000C28D1" w:rsidRDefault="005F145A" w:rsidP="005F145A"/>
        </w:tc>
        <w:tc>
          <w:tcPr>
            <w:tcW w:w="467" w:type="dxa"/>
          </w:tcPr>
          <w:p w:rsidR="005F145A" w:rsidRPr="000C28D1" w:rsidRDefault="005F145A" w:rsidP="005F145A"/>
        </w:tc>
        <w:tc>
          <w:tcPr>
            <w:tcW w:w="467" w:type="dxa"/>
          </w:tcPr>
          <w:p w:rsidR="005F145A" w:rsidRPr="000C28D1" w:rsidRDefault="005F145A" w:rsidP="005F145A"/>
        </w:tc>
        <w:tc>
          <w:tcPr>
            <w:tcW w:w="4816" w:type="dxa"/>
          </w:tcPr>
          <w:p w:rsidR="005F145A" w:rsidRPr="005F145A" w:rsidRDefault="005F145A" w:rsidP="005F145A">
            <w:r w:rsidRPr="000C28D1">
              <w:t>Résolution des conflits : dans un cadre socialement acceptable.</w:t>
            </w:r>
          </w:p>
        </w:tc>
        <w:tc>
          <w:tcPr>
            <w:tcW w:w="4249" w:type="dxa"/>
          </w:tcPr>
          <w:p w:rsidR="005F145A" w:rsidRPr="000C28D1" w:rsidRDefault="005F145A" w:rsidP="005F145A">
            <w:r w:rsidRPr="000C28D1">
              <w:t xml:space="preserve">D’outils et de </w:t>
            </w:r>
            <w:r>
              <w:t>moments d’expression (de ses aff</w:t>
            </w:r>
            <w:r w:rsidRPr="000C28D1">
              <w:t xml:space="preserve">ects). </w:t>
            </w:r>
          </w:p>
        </w:tc>
      </w:tr>
      <w:tr w:rsidR="005F145A" w:rsidTr="005F145A">
        <w:trPr>
          <w:trHeight w:val="512"/>
        </w:trPr>
        <w:tc>
          <w:tcPr>
            <w:tcW w:w="15168" w:type="dxa"/>
            <w:gridSpan w:val="9"/>
          </w:tcPr>
          <w:p w:rsidR="005F145A" w:rsidRPr="00E80290" w:rsidRDefault="005F145A" w:rsidP="005F145A">
            <w:pPr>
              <w:rPr>
                <w:b/>
              </w:rPr>
            </w:pPr>
            <w:r w:rsidRPr="00E80290">
              <w:rPr>
                <w:b/>
              </w:rPr>
              <w:lastRenderedPageBreak/>
              <w:t xml:space="preserve">LE FONCTIONNEMENT </w:t>
            </w:r>
            <w:r>
              <w:rPr>
                <w:b/>
              </w:rPr>
              <w:t>COGNITIF GENERAL</w:t>
            </w:r>
          </w:p>
        </w:tc>
      </w:tr>
      <w:tr w:rsidR="005F145A" w:rsidTr="005F145A">
        <w:trPr>
          <w:trHeight w:val="320"/>
        </w:trPr>
        <w:tc>
          <w:tcPr>
            <w:tcW w:w="3303" w:type="dxa"/>
            <w:vMerge w:val="restart"/>
          </w:tcPr>
          <w:p w:rsidR="005F145A" w:rsidRPr="00E80290" w:rsidRDefault="005F145A" w:rsidP="005F145A">
            <w:pPr>
              <w:rPr>
                <w:b/>
              </w:rPr>
            </w:pPr>
            <w:r w:rsidRPr="00E80290">
              <w:rPr>
                <w:b/>
              </w:rPr>
              <w:t>Items observés</w:t>
            </w:r>
          </w:p>
        </w:tc>
        <w:tc>
          <w:tcPr>
            <w:tcW w:w="2800" w:type="dxa"/>
            <w:gridSpan w:val="6"/>
          </w:tcPr>
          <w:p w:rsidR="005F145A" w:rsidRPr="00E80290" w:rsidRDefault="005F145A" w:rsidP="005F145A">
            <w:pPr>
              <w:rPr>
                <w:b/>
              </w:rPr>
            </w:pPr>
            <w:r w:rsidRPr="00E80290">
              <w:rPr>
                <w:b/>
              </w:rPr>
              <w:t>Capacité fonctionnelle</w:t>
            </w:r>
          </w:p>
        </w:tc>
        <w:tc>
          <w:tcPr>
            <w:tcW w:w="4816" w:type="dxa"/>
            <w:vMerge w:val="restart"/>
          </w:tcPr>
          <w:p w:rsidR="005F145A" w:rsidRPr="00E80290" w:rsidRDefault="005F145A" w:rsidP="005F145A">
            <w:pPr>
              <w:rPr>
                <w:b/>
              </w:rPr>
            </w:pPr>
            <w:r w:rsidRPr="00E80290">
              <w:rPr>
                <w:b/>
              </w:rPr>
              <w:t>Propositions d’observables</w:t>
            </w:r>
          </w:p>
        </w:tc>
        <w:tc>
          <w:tcPr>
            <w:tcW w:w="4249" w:type="dxa"/>
            <w:vMerge w:val="restart"/>
          </w:tcPr>
          <w:p w:rsidR="005F145A" w:rsidRPr="00E80290" w:rsidRDefault="005F145A" w:rsidP="005F145A">
            <w:pPr>
              <w:rPr>
                <w:b/>
              </w:rPr>
            </w:pPr>
            <w:r w:rsidRPr="00E80290">
              <w:rPr>
                <w:b/>
              </w:rPr>
              <w:t>Besoins éventuels</w:t>
            </w:r>
          </w:p>
        </w:tc>
      </w:tr>
      <w:tr w:rsidR="005F145A" w:rsidTr="005F145A">
        <w:trPr>
          <w:trHeight w:val="256"/>
        </w:trPr>
        <w:tc>
          <w:tcPr>
            <w:tcW w:w="3303" w:type="dxa"/>
            <w:vMerge/>
          </w:tcPr>
          <w:p w:rsidR="005F145A" w:rsidRPr="00E80290" w:rsidRDefault="005F145A" w:rsidP="005F145A">
            <w:pPr>
              <w:rPr>
                <w:b/>
              </w:rPr>
            </w:pPr>
          </w:p>
        </w:tc>
        <w:tc>
          <w:tcPr>
            <w:tcW w:w="466" w:type="dxa"/>
          </w:tcPr>
          <w:p w:rsidR="005F145A" w:rsidRPr="00E80290" w:rsidRDefault="005F145A" w:rsidP="005F145A">
            <w:pPr>
              <w:rPr>
                <w:b/>
              </w:rPr>
            </w:pPr>
            <w:r w:rsidRPr="00E80290">
              <w:rPr>
                <w:b/>
              </w:rPr>
              <w:t>0</w:t>
            </w:r>
          </w:p>
        </w:tc>
        <w:tc>
          <w:tcPr>
            <w:tcW w:w="467" w:type="dxa"/>
          </w:tcPr>
          <w:p w:rsidR="005F145A" w:rsidRPr="00E80290" w:rsidRDefault="005F145A" w:rsidP="005F145A">
            <w:pPr>
              <w:rPr>
                <w:b/>
              </w:rPr>
            </w:pPr>
            <w:r w:rsidRPr="00E80290">
              <w:rPr>
                <w:b/>
              </w:rPr>
              <w:t>1</w:t>
            </w:r>
          </w:p>
        </w:tc>
        <w:tc>
          <w:tcPr>
            <w:tcW w:w="467" w:type="dxa"/>
          </w:tcPr>
          <w:p w:rsidR="005F145A" w:rsidRPr="00E80290" w:rsidRDefault="005F145A" w:rsidP="005F145A">
            <w:pPr>
              <w:rPr>
                <w:b/>
              </w:rPr>
            </w:pPr>
            <w:r w:rsidRPr="00E80290">
              <w:rPr>
                <w:b/>
              </w:rPr>
              <w:t>2</w:t>
            </w:r>
          </w:p>
        </w:tc>
        <w:tc>
          <w:tcPr>
            <w:tcW w:w="466" w:type="dxa"/>
          </w:tcPr>
          <w:p w:rsidR="005F145A" w:rsidRPr="00E80290" w:rsidRDefault="005F145A" w:rsidP="005F145A">
            <w:pPr>
              <w:rPr>
                <w:b/>
              </w:rPr>
            </w:pPr>
            <w:r w:rsidRPr="00E80290">
              <w:rPr>
                <w:b/>
              </w:rPr>
              <w:t>3</w:t>
            </w:r>
          </w:p>
        </w:tc>
        <w:tc>
          <w:tcPr>
            <w:tcW w:w="467" w:type="dxa"/>
          </w:tcPr>
          <w:p w:rsidR="005F145A" w:rsidRPr="00E80290" w:rsidRDefault="005F145A" w:rsidP="005F145A">
            <w:pPr>
              <w:rPr>
                <w:b/>
              </w:rPr>
            </w:pPr>
            <w:r w:rsidRPr="00E80290">
              <w:rPr>
                <w:b/>
              </w:rPr>
              <w:t>4</w:t>
            </w:r>
          </w:p>
        </w:tc>
        <w:tc>
          <w:tcPr>
            <w:tcW w:w="467" w:type="dxa"/>
          </w:tcPr>
          <w:p w:rsidR="005F145A" w:rsidRPr="00E80290" w:rsidRDefault="005F145A" w:rsidP="005F145A">
            <w:pPr>
              <w:rPr>
                <w:b/>
              </w:rPr>
            </w:pPr>
            <w:r w:rsidRPr="00E80290">
              <w:rPr>
                <w:b/>
              </w:rPr>
              <w:t>9</w:t>
            </w:r>
          </w:p>
        </w:tc>
        <w:tc>
          <w:tcPr>
            <w:tcW w:w="4816" w:type="dxa"/>
            <w:vMerge/>
          </w:tcPr>
          <w:p w:rsidR="005F145A" w:rsidRDefault="005F145A" w:rsidP="005F145A"/>
        </w:tc>
        <w:tc>
          <w:tcPr>
            <w:tcW w:w="4249" w:type="dxa"/>
            <w:vMerge/>
          </w:tcPr>
          <w:p w:rsidR="005F145A" w:rsidRDefault="005F145A" w:rsidP="005F145A"/>
        </w:tc>
      </w:tr>
      <w:tr w:rsidR="005F145A" w:rsidRPr="000C28D1" w:rsidTr="005F145A">
        <w:trPr>
          <w:trHeight w:val="976"/>
        </w:trPr>
        <w:tc>
          <w:tcPr>
            <w:tcW w:w="3303" w:type="dxa"/>
            <w:vMerge w:val="restart"/>
          </w:tcPr>
          <w:p w:rsidR="005F145A" w:rsidRPr="00482410" w:rsidRDefault="005F145A" w:rsidP="005F145A">
            <w:pPr>
              <w:rPr>
                <w:b/>
                <w:sz w:val="24"/>
                <w:szCs w:val="24"/>
              </w:rPr>
            </w:pPr>
            <w:r w:rsidRPr="00482410">
              <w:rPr>
                <w:b/>
                <w:sz w:val="24"/>
                <w:szCs w:val="24"/>
              </w:rPr>
              <w:t>Mémoire.</w:t>
            </w:r>
          </w:p>
        </w:tc>
        <w:tc>
          <w:tcPr>
            <w:tcW w:w="466" w:type="dxa"/>
            <w:vMerge w:val="restart"/>
          </w:tcPr>
          <w:p w:rsidR="005F145A" w:rsidRPr="000C28D1" w:rsidRDefault="005F145A" w:rsidP="005F145A"/>
        </w:tc>
        <w:tc>
          <w:tcPr>
            <w:tcW w:w="467" w:type="dxa"/>
            <w:vMerge w:val="restart"/>
          </w:tcPr>
          <w:p w:rsidR="005F145A" w:rsidRPr="000C28D1" w:rsidRDefault="005F145A" w:rsidP="005F145A"/>
        </w:tc>
        <w:tc>
          <w:tcPr>
            <w:tcW w:w="467" w:type="dxa"/>
            <w:vMerge w:val="restart"/>
          </w:tcPr>
          <w:p w:rsidR="005F145A" w:rsidRPr="000C28D1" w:rsidRDefault="005F145A" w:rsidP="005F145A"/>
        </w:tc>
        <w:tc>
          <w:tcPr>
            <w:tcW w:w="466" w:type="dxa"/>
            <w:vMerge w:val="restart"/>
          </w:tcPr>
          <w:p w:rsidR="005F145A" w:rsidRPr="000C28D1" w:rsidRDefault="005F145A" w:rsidP="005F145A"/>
        </w:tc>
        <w:tc>
          <w:tcPr>
            <w:tcW w:w="467" w:type="dxa"/>
            <w:vMerge w:val="restart"/>
          </w:tcPr>
          <w:p w:rsidR="005F145A" w:rsidRPr="000C28D1" w:rsidRDefault="005F145A" w:rsidP="005F145A"/>
        </w:tc>
        <w:tc>
          <w:tcPr>
            <w:tcW w:w="467" w:type="dxa"/>
            <w:vMerge w:val="restart"/>
          </w:tcPr>
          <w:p w:rsidR="005F145A" w:rsidRPr="000C28D1" w:rsidRDefault="005F145A" w:rsidP="005F145A"/>
        </w:tc>
        <w:tc>
          <w:tcPr>
            <w:tcW w:w="4816" w:type="dxa"/>
          </w:tcPr>
          <w:p w:rsidR="005F145A" w:rsidRPr="000C28D1" w:rsidRDefault="005F145A" w:rsidP="005F145A">
            <w:r>
              <w:t xml:space="preserve">Mémoire de travail : se souvient des données apprises dans les 2 / 3 minutes. </w:t>
            </w:r>
          </w:p>
        </w:tc>
        <w:tc>
          <w:tcPr>
            <w:tcW w:w="4249" w:type="dxa"/>
            <w:vMerge w:val="restart"/>
          </w:tcPr>
          <w:p w:rsidR="005F145A" w:rsidRDefault="005F145A" w:rsidP="005F145A">
            <w:r>
              <w:t>De supports de mémoire (agendas, guides, mémento…)</w:t>
            </w:r>
          </w:p>
          <w:p w:rsidR="005F145A" w:rsidRPr="000C28D1" w:rsidRDefault="005F145A" w:rsidP="005F145A">
            <w:r>
              <w:t>De techniques de mémorisation.</w:t>
            </w:r>
          </w:p>
        </w:tc>
      </w:tr>
      <w:tr w:rsidR="005F145A" w:rsidRPr="000C28D1" w:rsidTr="005F145A">
        <w:trPr>
          <w:trHeight w:val="624"/>
        </w:trPr>
        <w:tc>
          <w:tcPr>
            <w:tcW w:w="3303"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816" w:type="dxa"/>
          </w:tcPr>
          <w:p w:rsidR="005F145A" w:rsidRPr="000C28D1" w:rsidRDefault="005F145A" w:rsidP="005F145A">
            <w:r>
              <w:t>Mémoire à long terme : est capable d’apprendre un texte ou un autre en lien avec son âge.</w:t>
            </w:r>
          </w:p>
        </w:tc>
        <w:tc>
          <w:tcPr>
            <w:tcW w:w="4249" w:type="dxa"/>
            <w:vMerge/>
          </w:tcPr>
          <w:p w:rsidR="005F145A" w:rsidRPr="000C28D1" w:rsidRDefault="005F145A" w:rsidP="005F145A"/>
        </w:tc>
      </w:tr>
      <w:tr w:rsidR="005F145A" w:rsidRPr="000C28D1" w:rsidTr="005F145A">
        <w:trPr>
          <w:trHeight w:val="178"/>
        </w:trPr>
        <w:tc>
          <w:tcPr>
            <w:tcW w:w="3303"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816" w:type="dxa"/>
          </w:tcPr>
          <w:p w:rsidR="005F145A" w:rsidRPr="000C28D1" w:rsidRDefault="005F145A" w:rsidP="005F145A">
            <w:r>
              <w:t>Utilisation : possède des stratégies de mémorisation.</w:t>
            </w:r>
          </w:p>
        </w:tc>
        <w:tc>
          <w:tcPr>
            <w:tcW w:w="4249" w:type="dxa"/>
            <w:vMerge/>
          </w:tcPr>
          <w:p w:rsidR="005F145A" w:rsidRPr="000C28D1" w:rsidRDefault="005F145A" w:rsidP="005F145A"/>
        </w:tc>
      </w:tr>
      <w:tr w:rsidR="005F145A" w:rsidRPr="000C28D1" w:rsidTr="005F145A">
        <w:trPr>
          <w:trHeight w:val="474"/>
        </w:trPr>
        <w:tc>
          <w:tcPr>
            <w:tcW w:w="3303" w:type="dxa"/>
            <w:vMerge w:val="restart"/>
          </w:tcPr>
          <w:p w:rsidR="005F145A" w:rsidRPr="00482410" w:rsidRDefault="005F145A" w:rsidP="005F145A">
            <w:pPr>
              <w:rPr>
                <w:b/>
                <w:sz w:val="24"/>
                <w:szCs w:val="24"/>
              </w:rPr>
            </w:pPr>
            <w:r w:rsidRPr="00482410">
              <w:rPr>
                <w:b/>
                <w:sz w:val="24"/>
                <w:szCs w:val="24"/>
              </w:rPr>
              <w:t>S’exprimer et communiquer.</w:t>
            </w:r>
          </w:p>
        </w:tc>
        <w:tc>
          <w:tcPr>
            <w:tcW w:w="466" w:type="dxa"/>
            <w:vMerge w:val="restart"/>
          </w:tcPr>
          <w:p w:rsidR="005F145A" w:rsidRPr="000C28D1" w:rsidRDefault="005F145A" w:rsidP="005F145A"/>
        </w:tc>
        <w:tc>
          <w:tcPr>
            <w:tcW w:w="467" w:type="dxa"/>
            <w:vMerge w:val="restart"/>
          </w:tcPr>
          <w:p w:rsidR="005F145A" w:rsidRPr="000C28D1" w:rsidRDefault="005F145A" w:rsidP="005F145A"/>
        </w:tc>
        <w:tc>
          <w:tcPr>
            <w:tcW w:w="467" w:type="dxa"/>
            <w:vMerge w:val="restart"/>
          </w:tcPr>
          <w:p w:rsidR="005F145A" w:rsidRPr="000C28D1" w:rsidRDefault="005F145A" w:rsidP="005F145A"/>
        </w:tc>
        <w:tc>
          <w:tcPr>
            <w:tcW w:w="466" w:type="dxa"/>
            <w:vMerge w:val="restart"/>
          </w:tcPr>
          <w:p w:rsidR="005F145A" w:rsidRPr="000C28D1" w:rsidRDefault="005F145A" w:rsidP="005F145A"/>
        </w:tc>
        <w:tc>
          <w:tcPr>
            <w:tcW w:w="467" w:type="dxa"/>
            <w:vMerge w:val="restart"/>
          </w:tcPr>
          <w:p w:rsidR="005F145A" w:rsidRPr="000C28D1" w:rsidRDefault="005F145A" w:rsidP="005F145A"/>
        </w:tc>
        <w:tc>
          <w:tcPr>
            <w:tcW w:w="467" w:type="dxa"/>
            <w:vMerge w:val="restart"/>
          </w:tcPr>
          <w:p w:rsidR="005F145A" w:rsidRPr="000C28D1" w:rsidRDefault="005F145A" w:rsidP="005F145A"/>
        </w:tc>
        <w:tc>
          <w:tcPr>
            <w:tcW w:w="4816" w:type="dxa"/>
          </w:tcPr>
          <w:p w:rsidR="005F145A" w:rsidRPr="000C28D1" w:rsidRDefault="005F145A" w:rsidP="005F145A">
            <w:r>
              <w:t>Modes de communication utilisés : verbale, gestuelle, expressive.</w:t>
            </w:r>
          </w:p>
        </w:tc>
        <w:tc>
          <w:tcPr>
            <w:tcW w:w="4249" w:type="dxa"/>
            <w:vMerge w:val="restart"/>
          </w:tcPr>
          <w:p w:rsidR="005F145A" w:rsidRDefault="005F145A" w:rsidP="005F145A">
            <w:r>
              <w:t>D’expression culturelle ou artistique.</w:t>
            </w:r>
          </w:p>
          <w:p w:rsidR="005F145A" w:rsidRDefault="005F145A" w:rsidP="005F145A">
            <w:r>
              <w:t>De (ré</w:t>
            </w:r>
            <w:proofErr w:type="gramStart"/>
            <w:r>
              <w:t>)assurance</w:t>
            </w:r>
            <w:proofErr w:type="gramEnd"/>
            <w:r>
              <w:t>.</w:t>
            </w:r>
          </w:p>
          <w:p w:rsidR="005F145A" w:rsidRDefault="005F145A" w:rsidP="005F145A">
            <w:r>
              <w:t>D’outils de communication.</w:t>
            </w:r>
          </w:p>
          <w:p w:rsidR="005F145A" w:rsidRPr="000C28D1" w:rsidRDefault="005F145A" w:rsidP="005F145A">
            <w:r>
              <w:t>De situations d’échanges.</w:t>
            </w:r>
          </w:p>
        </w:tc>
      </w:tr>
      <w:tr w:rsidR="005F145A" w:rsidRPr="000C28D1" w:rsidTr="005F145A">
        <w:trPr>
          <w:trHeight w:val="1203"/>
        </w:trPr>
        <w:tc>
          <w:tcPr>
            <w:tcW w:w="3303"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816" w:type="dxa"/>
          </w:tcPr>
          <w:p w:rsidR="005F145A" w:rsidRPr="000C28D1" w:rsidRDefault="005F145A" w:rsidP="005F145A">
            <w:r>
              <w:t>Qualité de la communication : aisée, réduite, unilatérale.</w:t>
            </w:r>
          </w:p>
        </w:tc>
        <w:tc>
          <w:tcPr>
            <w:tcW w:w="4249" w:type="dxa"/>
            <w:vMerge/>
          </w:tcPr>
          <w:p w:rsidR="005F145A" w:rsidRPr="000C28D1" w:rsidRDefault="005F145A" w:rsidP="005F145A"/>
        </w:tc>
      </w:tr>
      <w:tr w:rsidR="005F145A" w:rsidRPr="000C28D1" w:rsidTr="005F145A">
        <w:trPr>
          <w:trHeight w:val="656"/>
        </w:trPr>
        <w:tc>
          <w:tcPr>
            <w:tcW w:w="3303" w:type="dxa"/>
            <w:vMerge w:val="restart"/>
          </w:tcPr>
          <w:p w:rsidR="005F145A" w:rsidRPr="00482410" w:rsidRDefault="005F145A" w:rsidP="005F145A">
            <w:pPr>
              <w:rPr>
                <w:b/>
                <w:sz w:val="24"/>
                <w:szCs w:val="24"/>
              </w:rPr>
            </w:pPr>
            <w:r w:rsidRPr="00482410">
              <w:rPr>
                <w:b/>
                <w:sz w:val="24"/>
                <w:szCs w:val="24"/>
              </w:rPr>
              <w:t>Fatigabilité et attention.</w:t>
            </w:r>
          </w:p>
        </w:tc>
        <w:tc>
          <w:tcPr>
            <w:tcW w:w="466" w:type="dxa"/>
            <w:vMerge w:val="restart"/>
          </w:tcPr>
          <w:p w:rsidR="005F145A" w:rsidRPr="000C28D1" w:rsidRDefault="005F145A" w:rsidP="005F145A"/>
        </w:tc>
        <w:tc>
          <w:tcPr>
            <w:tcW w:w="467" w:type="dxa"/>
            <w:vMerge w:val="restart"/>
          </w:tcPr>
          <w:p w:rsidR="005F145A" w:rsidRPr="000C28D1" w:rsidRDefault="005F145A" w:rsidP="005F145A"/>
        </w:tc>
        <w:tc>
          <w:tcPr>
            <w:tcW w:w="467" w:type="dxa"/>
            <w:vMerge w:val="restart"/>
          </w:tcPr>
          <w:p w:rsidR="005F145A" w:rsidRPr="000C28D1" w:rsidRDefault="005F145A" w:rsidP="005F145A"/>
        </w:tc>
        <w:tc>
          <w:tcPr>
            <w:tcW w:w="466" w:type="dxa"/>
            <w:vMerge w:val="restart"/>
          </w:tcPr>
          <w:p w:rsidR="005F145A" w:rsidRPr="000C28D1" w:rsidRDefault="005F145A" w:rsidP="005F145A"/>
        </w:tc>
        <w:tc>
          <w:tcPr>
            <w:tcW w:w="467" w:type="dxa"/>
            <w:vMerge w:val="restart"/>
          </w:tcPr>
          <w:p w:rsidR="005F145A" w:rsidRPr="000C28D1" w:rsidRDefault="005F145A" w:rsidP="005F145A"/>
        </w:tc>
        <w:tc>
          <w:tcPr>
            <w:tcW w:w="467" w:type="dxa"/>
            <w:vMerge w:val="restart"/>
          </w:tcPr>
          <w:p w:rsidR="005F145A" w:rsidRPr="000C28D1" w:rsidRDefault="005F145A" w:rsidP="005F145A"/>
        </w:tc>
        <w:tc>
          <w:tcPr>
            <w:tcW w:w="4816" w:type="dxa"/>
          </w:tcPr>
          <w:p w:rsidR="005F145A" w:rsidRPr="000C28D1" w:rsidRDefault="005F145A" w:rsidP="005F145A">
            <w:r>
              <w:t>Durée : est attentif pendant la durée de l’activité.</w:t>
            </w:r>
          </w:p>
        </w:tc>
        <w:tc>
          <w:tcPr>
            <w:tcW w:w="4249" w:type="dxa"/>
            <w:vMerge w:val="restart"/>
          </w:tcPr>
          <w:p w:rsidR="005F145A" w:rsidRDefault="005F145A" w:rsidP="005F145A">
            <w:r>
              <w:t>De durée de travail aménagée.</w:t>
            </w:r>
          </w:p>
          <w:p w:rsidR="005F145A" w:rsidRDefault="005F145A" w:rsidP="005F145A">
            <w:r>
              <w:t>D’activités qui ont du sens pour lui.</w:t>
            </w:r>
          </w:p>
          <w:p w:rsidR="005F145A" w:rsidRPr="000C28D1" w:rsidRDefault="005F145A" w:rsidP="005F145A">
            <w:r>
              <w:t>De temps de repos.</w:t>
            </w:r>
          </w:p>
        </w:tc>
      </w:tr>
      <w:tr w:rsidR="005F145A" w:rsidRPr="000C28D1" w:rsidTr="005F145A">
        <w:trPr>
          <w:trHeight w:val="352"/>
        </w:trPr>
        <w:tc>
          <w:tcPr>
            <w:tcW w:w="3303"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816" w:type="dxa"/>
          </w:tcPr>
          <w:p w:rsidR="005F145A" w:rsidRPr="000C28D1" w:rsidRDefault="005F145A" w:rsidP="005F145A">
            <w:r>
              <w:t>Sélection : est attentif uniquement pendant les activités qui le motivent.</w:t>
            </w:r>
          </w:p>
        </w:tc>
        <w:tc>
          <w:tcPr>
            <w:tcW w:w="4249" w:type="dxa"/>
            <w:vMerge/>
          </w:tcPr>
          <w:p w:rsidR="005F145A" w:rsidRPr="000C28D1" w:rsidRDefault="005F145A" w:rsidP="005F145A"/>
        </w:tc>
      </w:tr>
      <w:tr w:rsidR="005F145A" w:rsidRPr="000C28D1" w:rsidTr="005F145A">
        <w:trPr>
          <w:trHeight w:val="141"/>
        </w:trPr>
        <w:tc>
          <w:tcPr>
            <w:tcW w:w="3303"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66" w:type="dxa"/>
            <w:vMerge/>
          </w:tcPr>
          <w:p w:rsidR="005F145A" w:rsidRPr="000C28D1" w:rsidRDefault="005F145A" w:rsidP="005F145A"/>
        </w:tc>
        <w:tc>
          <w:tcPr>
            <w:tcW w:w="467" w:type="dxa"/>
            <w:vMerge/>
          </w:tcPr>
          <w:p w:rsidR="005F145A" w:rsidRPr="000C28D1" w:rsidRDefault="005F145A" w:rsidP="005F145A"/>
        </w:tc>
        <w:tc>
          <w:tcPr>
            <w:tcW w:w="467" w:type="dxa"/>
            <w:vMerge/>
          </w:tcPr>
          <w:p w:rsidR="005F145A" w:rsidRPr="000C28D1" w:rsidRDefault="005F145A" w:rsidP="005F145A"/>
        </w:tc>
        <w:tc>
          <w:tcPr>
            <w:tcW w:w="4816" w:type="dxa"/>
          </w:tcPr>
          <w:p w:rsidR="005F145A" w:rsidRPr="000C28D1" w:rsidRDefault="005F145A" w:rsidP="005F145A">
            <w:r>
              <w:t>Qualité : se concentre et ne se disperse pas facilement.</w:t>
            </w:r>
          </w:p>
        </w:tc>
        <w:tc>
          <w:tcPr>
            <w:tcW w:w="4249" w:type="dxa"/>
            <w:vMerge/>
          </w:tcPr>
          <w:p w:rsidR="005F145A" w:rsidRPr="000C28D1" w:rsidRDefault="005F145A" w:rsidP="005F145A"/>
        </w:tc>
      </w:tr>
      <w:tr w:rsidR="005F145A" w:rsidRPr="000C28D1" w:rsidTr="005F145A">
        <w:trPr>
          <w:trHeight w:val="141"/>
        </w:trPr>
        <w:tc>
          <w:tcPr>
            <w:tcW w:w="3303" w:type="dxa"/>
          </w:tcPr>
          <w:p w:rsidR="005F145A" w:rsidRPr="00482410" w:rsidRDefault="005F145A" w:rsidP="005F145A">
            <w:pPr>
              <w:rPr>
                <w:b/>
                <w:sz w:val="24"/>
                <w:szCs w:val="24"/>
              </w:rPr>
            </w:pPr>
            <w:r w:rsidRPr="00482410">
              <w:rPr>
                <w:b/>
                <w:sz w:val="24"/>
                <w:szCs w:val="24"/>
              </w:rPr>
              <w:t>Vitesse d’exécution (cognitive)</w:t>
            </w:r>
          </w:p>
        </w:tc>
        <w:tc>
          <w:tcPr>
            <w:tcW w:w="466" w:type="dxa"/>
          </w:tcPr>
          <w:p w:rsidR="005F145A" w:rsidRPr="000C28D1" w:rsidRDefault="005F145A" w:rsidP="005F145A"/>
        </w:tc>
        <w:tc>
          <w:tcPr>
            <w:tcW w:w="467" w:type="dxa"/>
          </w:tcPr>
          <w:p w:rsidR="005F145A" w:rsidRPr="000C28D1" w:rsidRDefault="005F145A" w:rsidP="005F145A"/>
        </w:tc>
        <w:tc>
          <w:tcPr>
            <w:tcW w:w="467" w:type="dxa"/>
          </w:tcPr>
          <w:p w:rsidR="005F145A" w:rsidRPr="000C28D1" w:rsidRDefault="005F145A" w:rsidP="005F145A"/>
        </w:tc>
        <w:tc>
          <w:tcPr>
            <w:tcW w:w="466" w:type="dxa"/>
          </w:tcPr>
          <w:p w:rsidR="005F145A" w:rsidRPr="000C28D1" w:rsidRDefault="005F145A" w:rsidP="005F145A"/>
        </w:tc>
        <w:tc>
          <w:tcPr>
            <w:tcW w:w="467" w:type="dxa"/>
          </w:tcPr>
          <w:p w:rsidR="005F145A" w:rsidRPr="000C28D1" w:rsidRDefault="005F145A" w:rsidP="005F145A"/>
        </w:tc>
        <w:tc>
          <w:tcPr>
            <w:tcW w:w="467" w:type="dxa"/>
          </w:tcPr>
          <w:p w:rsidR="005F145A" w:rsidRPr="000C28D1" w:rsidRDefault="005F145A" w:rsidP="005F145A"/>
        </w:tc>
        <w:tc>
          <w:tcPr>
            <w:tcW w:w="4816" w:type="dxa"/>
          </w:tcPr>
          <w:p w:rsidR="005F145A" w:rsidRPr="000C28D1" w:rsidRDefault="005F145A" w:rsidP="005F145A">
            <w:r>
              <w:t>Lente, normale ou rapide.</w:t>
            </w:r>
          </w:p>
        </w:tc>
        <w:tc>
          <w:tcPr>
            <w:tcW w:w="4249" w:type="dxa"/>
          </w:tcPr>
          <w:p w:rsidR="005F145A" w:rsidRDefault="005F145A" w:rsidP="005F145A">
            <w:r>
              <w:t>De temps supplémentaire.</w:t>
            </w:r>
          </w:p>
          <w:p w:rsidR="005F145A" w:rsidRPr="000C28D1" w:rsidRDefault="005F145A" w:rsidP="005F145A">
            <w:r>
              <w:t xml:space="preserve">D’exercices d’entraînement et </w:t>
            </w:r>
            <w:r>
              <w:lastRenderedPageBreak/>
              <w:t>d’automatisation.</w:t>
            </w:r>
          </w:p>
        </w:tc>
      </w:tr>
      <w:tr w:rsidR="005F145A" w:rsidTr="005F145A">
        <w:trPr>
          <w:trHeight w:val="512"/>
        </w:trPr>
        <w:tc>
          <w:tcPr>
            <w:tcW w:w="15168" w:type="dxa"/>
            <w:gridSpan w:val="9"/>
          </w:tcPr>
          <w:p w:rsidR="005F145A" w:rsidRPr="00E80290" w:rsidRDefault="005F145A" w:rsidP="005F145A">
            <w:pPr>
              <w:rPr>
                <w:b/>
              </w:rPr>
            </w:pPr>
            <w:r w:rsidRPr="00E80290">
              <w:rPr>
                <w:b/>
              </w:rPr>
              <w:lastRenderedPageBreak/>
              <w:t xml:space="preserve">LE FONCTIONNEMENT </w:t>
            </w:r>
            <w:r>
              <w:rPr>
                <w:b/>
              </w:rPr>
              <w:t>COGNITIF GENERAL</w:t>
            </w:r>
          </w:p>
        </w:tc>
      </w:tr>
      <w:tr w:rsidR="005F145A" w:rsidTr="005F145A">
        <w:trPr>
          <w:trHeight w:val="320"/>
        </w:trPr>
        <w:tc>
          <w:tcPr>
            <w:tcW w:w="3303" w:type="dxa"/>
            <w:vMerge w:val="restart"/>
          </w:tcPr>
          <w:p w:rsidR="005F145A" w:rsidRPr="00E80290" w:rsidRDefault="005F145A" w:rsidP="005F145A">
            <w:pPr>
              <w:rPr>
                <w:b/>
              </w:rPr>
            </w:pPr>
            <w:r w:rsidRPr="00E80290">
              <w:rPr>
                <w:b/>
              </w:rPr>
              <w:t>Items observés</w:t>
            </w:r>
          </w:p>
        </w:tc>
        <w:tc>
          <w:tcPr>
            <w:tcW w:w="2800" w:type="dxa"/>
            <w:gridSpan w:val="6"/>
          </w:tcPr>
          <w:p w:rsidR="005F145A" w:rsidRPr="00E80290" w:rsidRDefault="005F145A" w:rsidP="005F145A">
            <w:pPr>
              <w:rPr>
                <w:b/>
              </w:rPr>
            </w:pPr>
            <w:r w:rsidRPr="00E80290">
              <w:rPr>
                <w:b/>
              </w:rPr>
              <w:t>Capacité fonctionnelle</w:t>
            </w:r>
          </w:p>
        </w:tc>
        <w:tc>
          <w:tcPr>
            <w:tcW w:w="4816" w:type="dxa"/>
            <w:vMerge w:val="restart"/>
          </w:tcPr>
          <w:p w:rsidR="005F145A" w:rsidRPr="00E80290" w:rsidRDefault="005F145A" w:rsidP="005F145A">
            <w:pPr>
              <w:rPr>
                <w:b/>
              </w:rPr>
            </w:pPr>
            <w:r w:rsidRPr="00E80290">
              <w:rPr>
                <w:b/>
              </w:rPr>
              <w:t>Propositions d’observables</w:t>
            </w:r>
          </w:p>
        </w:tc>
        <w:tc>
          <w:tcPr>
            <w:tcW w:w="4249" w:type="dxa"/>
            <w:vMerge w:val="restart"/>
          </w:tcPr>
          <w:p w:rsidR="005F145A" w:rsidRPr="00E80290" w:rsidRDefault="005F145A" w:rsidP="005F145A">
            <w:pPr>
              <w:rPr>
                <w:b/>
              </w:rPr>
            </w:pPr>
            <w:r w:rsidRPr="00E80290">
              <w:rPr>
                <w:b/>
              </w:rPr>
              <w:t>Besoins éventuels</w:t>
            </w:r>
          </w:p>
        </w:tc>
      </w:tr>
      <w:tr w:rsidR="005F145A" w:rsidTr="005F145A">
        <w:trPr>
          <w:trHeight w:val="256"/>
        </w:trPr>
        <w:tc>
          <w:tcPr>
            <w:tcW w:w="3303" w:type="dxa"/>
            <w:vMerge/>
          </w:tcPr>
          <w:p w:rsidR="005F145A" w:rsidRPr="00E80290" w:rsidRDefault="005F145A" w:rsidP="005F145A">
            <w:pPr>
              <w:rPr>
                <w:b/>
              </w:rPr>
            </w:pPr>
          </w:p>
        </w:tc>
        <w:tc>
          <w:tcPr>
            <w:tcW w:w="466" w:type="dxa"/>
          </w:tcPr>
          <w:p w:rsidR="005F145A" w:rsidRPr="00E80290" w:rsidRDefault="005F145A" w:rsidP="005F145A">
            <w:pPr>
              <w:rPr>
                <w:b/>
              </w:rPr>
            </w:pPr>
            <w:r w:rsidRPr="00E80290">
              <w:rPr>
                <w:b/>
              </w:rPr>
              <w:t>0</w:t>
            </w:r>
          </w:p>
        </w:tc>
        <w:tc>
          <w:tcPr>
            <w:tcW w:w="467" w:type="dxa"/>
          </w:tcPr>
          <w:p w:rsidR="005F145A" w:rsidRPr="00E80290" w:rsidRDefault="005F145A" w:rsidP="005F145A">
            <w:pPr>
              <w:rPr>
                <w:b/>
              </w:rPr>
            </w:pPr>
            <w:r w:rsidRPr="00E80290">
              <w:rPr>
                <w:b/>
              </w:rPr>
              <w:t>1</w:t>
            </w:r>
          </w:p>
        </w:tc>
        <w:tc>
          <w:tcPr>
            <w:tcW w:w="467" w:type="dxa"/>
          </w:tcPr>
          <w:p w:rsidR="005F145A" w:rsidRPr="00E80290" w:rsidRDefault="005F145A" w:rsidP="005F145A">
            <w:pPr>
              <w:rPr>
                <w:b/>
              </w:rPr>
            </w:pPr>
            <w:r w:rsidRPr="00E80290">
              <w:rPr>
                <w:b/>
              </w:rPr>
              <w:t>2</w:t>
            </w:r>
          </w:p>
        </w:tc>
        <w:tc>
          <w:tcPr>
            <w:tcW w:w="466" w:type="dxa"/>
          </w:tcPr>
          <w:p w:rsidR="005F145A" w:rsidRPr="00E80290" w:rsidRDefault="005F145A" w:rsidP="005F145A">
            <w:pPr>
              <w:rPr>
                <w:b/>
              </w:rPr>
            </w:pPr>
            <w:r w:rsidRPr="00E80290">
              <w:rPr>
                <w:b/>
              </w:rPr>
              <w:t>3</w:t>
            </w:r>
          </w:p>
        </w:tc>
        <w:tc>
          <w:tcPr>
            <w:tcW w:w="467" w:type="dxa"/>
          </w:tcPr>
          <w:p w:rsidR="005F145A" w:rsidRPr="00E80290" w:rsidRDefault="005F145A" w:rsidP="005F145A">
            <w:pPr>
              <w:rPr>
                <w:b/>
              </w:rPr>
            </w:pPr>
            <w:r w:rsidRPr="00E80290">
              <w:rPr>
                <w:b/>
              </w:rPr>
              <w:t>4</w:t>
            </w:r>
          </w:p>
        </w:tc>
        <w:tc>
          <w:tcPr>
            <w:tcW w:w="467" w:type="dxa"/>
          </w:tcPr>
          <w:p w:rsidR="005F145A" w:rsidRPr="00E80290" w:rsidRDefault="005F145A" w:rsidP="005F145A">
            <w:pPr>
              <w:rPr>
                <w:b/>
              </w:rPr>
            </w:pPr>
            <w:r w:rsidRPr="00E80290">
              <w:rPr>
                <w:b/>
              </w:rPr>
              <w:t>9</w:t>
            </w:r>
          </w:p>
        </w:tc>
        <w:tc>
          <w:tcPr>
            <w:tcW w:w="4816" w:type="dxa"/>
            <w:vMerge/>
          </w:tcPr>
          <w:p w:rsidR="005F145A" w:rsidRDefault="005F145A" w:rsidP="005F145A"/>
        </w:tc>
        <w:tc>
          <w:tcPr>
            <w:tcW w:w="4249" w:type="dxa"/>
            <w:vMerge/>
          </w:tcPr>
          <w:p w:rsidR="005F145A" w:rsidRDefault="005F145A" w:rsidP="005F145A"/>
        </w:tc>
      </w:tr>
      <w:tr w:rsidR="005F145A" w:rsidRPr="00B90FD8" w:rsidTr="005F145A">
        <w:trPr>
          <w:trHeight w:val="976"/>
        </w:trPr>
        <w:tc>
          <w:tcPr>
            <w:tcW w:w="3303" w:type="dxa"/>
            <w:vMerge w:val="restart"/>
          </w:tcPr>
          <w:p w:rsidR="005F145A" w:rsidRPr="00482410" w:rsidRDefault="005F145A" w:rsidP="005F145A">
            <w:pPr>
              <w:rPr>
                <w:b/>
                <w:sz w:val="24"/>
                <w:szCs w:val="24"/>
              </w:rPr>
            </w:pPr>
            <w:r w:rsidRPr="00482410">
              <w:rPr>
                <w:b/>
                <w:sz w:val="24"/>
                <w:szCs w:val="24"/>
              </w:rPr>
              <w:t>S’orienter dans le temps</w:t>
            </w:r>
          </w:p>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816" w:type="dxa"/>
          </w:tcPr>
          <w:p w:rsidR="005F145A" w:rsidRPr="00B90FD8" w:rsidRDefault="005F145A" w:rsidP="005F145A">
            <w:r>
              <w:t>Repérage : comprend et utilise les marqueurs temporels (calendriers, emplois du temps, horloge…)</w:t>
            </w:r>
          </w:p>
        </w:tc>
        <w:tc>
          <w:tcPr>
            <w:tcW w:w="4249" w:type="dxa"/>
            <w:vMerge w:val="restart"/>
          </w:tcPr>
          <w:p w:rsidR="005F145A" w:rsidRDefault="005F145A" w:rsidP="005F145A">
            <w:r>
              <w:t>De supports de représentation du temps.</w:t>
            </w:r>
          </w:p>
          <w:p w:rsidR="005F145A" w:rsidRPr="00B90FD8" w:rsidRDefault="005F145A" w:rsidP="005F145A">
            <w:r>
              <w:t>D’acquisition d’un vocabulaire temporel.</w:t>
            </w:r>
          </w:p>
        </w:tc>
      </w:tr>
      <w:tr w:rsidR="005F145A" w:rsidRPr="00A2685A" w:rsidTr="005F145A">
        <w:trPr>
          <w:trHeight w:val="624"/>
        </w:trPr>
        <w:tc>
          <w:tcPr>
            <w:tcW w:w="3303" w:type="dxa"/>
            <w:vMerge/>
          </w:tcPr>
          <w:p w:rsidR="005F145A" w:rsidRPr="00482410" w:rsidRDefault="005F145A" w:rsidP="005F145A">
            <w:pPr>
              <w:rPr>
                <w:b/>
                <w:sz w:val="24"/>
                <w:szCs w:val="24"/>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482410" w:rsidRDefault="005F145A" w:rsidP="005F145A">
            <w:r w:rsidRPr="00482410">
              <w:t>Chronologie : place des événements chronologiquement.</w:t>
            </w:r>
          </w:p>
        </w:tc>
        <w:tc>
          <w:tcPr>
            <w:tcW w:w="4249" w:type="dxa"/>
            <w:vMerge/>
          </w:tcPr>
          <w:p w:rsidR="005F145A" w:rsidRPr="00A2685A" w:rsidRDefault="005F145A" w:rsidP="005F145A">
            <w:pPr>
              <w:rPr>
                <w:sz w:val="20"/>
                <w:szCs w:val="20"/>
              </w:rPr>
            </w:pPr>
          </w:p>
        </w:tc>
      </w:tr>
      <w:tr w:rsidR="005F145A" w:rsidRPr="00A2685A" w:rsidTr="005F145A">
        <w:trPr>
          <w:trHeight w:val="178"/>
        </w:trPr>
        <w:tc>
          <w:tcPr>
            <w:tcW w:w="3303" w:type="dxa"/>
            <w:vMerge/>
          </w:tcPr>
          <w:p w:rsidR="005F145A" w:rsidRPr="00482410" w:rsidRDefault="005F145A" w:rsidP="005F145A">
            <w:pPr>
              <w:rPr>
                <w:b/>
                <w:sz w:val="24"/>
                <w:szCs w:val="24"/>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482410" w:rsidRDefault="005F145A" w:rsidP="005F145A">
            <w:r w:rsidRPr="00482410">
              <w:t>Compréhension (et utilisation des connecteurs temporels).</w:t>
            </w:r>
          </w:p>
        </w:tc>
        <w:tc>
          <w:tcPr>
            <w:tcW w:w="4249" w:type="dxa"/>
            <w:vMerge/>
          </w:tcPr>
          <w:p w:rsidR="005F145A" w:rsidRPr="00A2685A" w:rsidRDefault="005F145A" w:rsidP="005F145A">
            <w:pPr>
              <w:rPr>
                <w:sz w:val="20"/>
                <w:szCs w:val="20"/>
              </w:rPr>
            </w:pPr>
          </w:p>
        </w:tc>
      </w:tr>
      <w:tr w:rsidR="005F145A" w:rsidRPr="00A2685A" w:rsidTr="005F145A">
        <w:trPr>
          <w:trHeight w:val="474"/>
        </w:trPr>
        <w:tc>
          <w:tcPr>
            <w:tcW w:w="3303" w:type="dxa"/>
            <w:vMerge w:val="restart"/>
          </w:tcPr>
          <w:p w:rsidR="005F145A" w:rsidRPr="00482410" w:rsidRDefault="005F145A" w:rsidP="005F145A">
            <w:pPr>
              <w:rPr>
                <w:b/>
                <w:sz w:val="24"/>
                <w:szCs w:val="24"/>
              </w:rPr>
            </w:pPr>
            <w:r w:rsidRPr="00482410">
              <w:rPr>
                <w:b/>
                <w:sz w:val="24"/>
                <w:szCs w:val="24"/>
              </w:rPr>
              <w:t>S’orienter dans l’espace.</w:t>
            </w: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816" w:type="dxa"/>
          </w:tcPr>
          <w:p w:rsidR="005F145A" w:rsidRPr="00482410" w:rsidRDefault="005F145A" w:rsidP="005F145A">
            <w:r w:rsidRPr="00482410">
              <w:t>Repérage : se positionne dans l’espace de la classe ou de l’école, ou de l’établissement, ou de la ville …situe les objets les uns par rapport aux autres.</w:t>
            </w:r>
          </w:p>
        </w:tc>
        <w:tc>
          <w:tcPr>
            <w:tcW w:w="4249" w:type="dxa"/>
            <w:vMerge w:val="restart"/>
          </w:tcPr>
          <w:p w:rsidR="005F145A" w:rsidRPr="00482410" w:rsidRDefault="005F145A" w:rsidP="005F145A">
            <w:r w:rsidRPr="00482410">
              <w:t>De vocabulaire spatial.</w:t>
            </w:r>
          </w:p>
          <w:p w:rsidR="005F145A" w:rsidRPr="00482410" w:rsidRDefault="005F145A" w:rsidP="005F145A">
            <w:r w:rsidRPr="00482410">
              <w:t xml:space="preserve">De mémoriser  des trajets. </w:t>
            </w:r>
          </w:p>
          <w:p w:rsidR="005F145A" w:rsidRPr="00A2685A" w:rsidRDefault="005F145A" w:rsidP="005F145A">
            <w:pPr>
              <w:rPr>
                <w:sz w:val="20"/>
                <w:szCs w:val="20"/>
              </w:rPr>
            </w:pPr>
            <w:r w:rsidRPr="00482410">
              <w:t>De connaître et utiliser des outils de repérage spatial.</w:t>
            </w:r>
          </w:p>
        </w:tc>
      </w:tr>
      <w:tr w:rsidR="005F145A" w:rsidRPr="00A2685A" w:rsidTr="005F145A">
        <w:trPr>
          <w:trHeight w:val="352"/>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482410" w:rsidRDefault="005F145A" w:rsidP="005F145A">
            <w:r w:rsidRPr="00482410">
              <w:t xml:space="preserve">Topologie : connaît et utilise </w:t>
            </w:r>
            <w:r>
              <w:t>le vocabulaire lié à l’espace (</w:t>
            </w:r>
            <w:r w:rsidRPr="00482410">
              <w:t>devant, au-dessus …), reconnaît des figures géométriques simples.</w:t>
            </w:r>
          </w:p>
        </w:tc>
        <w:tc>
          <w:tcPr>
            <w:tcW w:w="4249" w:type="dxa"/>
            <w:vMerge/>
          </w:tcPr>
          <w:p w:rsidR="005F145A" w:rsidRPr="00A2685A" w:rsidRDefault="005F145A" w:rsidP="005F145A">
            <w:pPr>
              <w:rPr>
                <w:sz w:val="20"/>
                <w:szCs w:val="20"/>
              </w:rPr>
            </w:pPr>
          </w:p>
        </w:tc>
      </w:tr>
      <w:tr w:rsidR="005F145A" w:rsidRPr="00A2685A" w:rsidTr="005F145A">
        <w:trPr>
          <w:trHeight w:val="1308"/>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482410" w:rsidRDefault="005F145A" w:rsidP="005F145A">
            <w:r w:rsidRPr="00482410">
              <w:t xml:space="preserve">Déplacement : suit des itinéraires mémorisés </w:t>
            </w:r>
            <w:proofErr w:type="gramStart"/>
            <w:r w:rsidRPr="00482410">
              <w:t>( dans</w:t>
            </w:r>
            <w:proofErr w:type="gramEnd"/>
            <w:r w:rsidRPr="00482410">
              <w:t xml:space="preserve"> l’école, l’établissement, la ville..)</w:t>
            </w:r>
          </w:p>
        </w:tc>
        <w:tc>
          <w:tcPr>
            <w:tcW w:w="4249" w:type="dxa"/>
            <w:vMerge/>
          </w:tcPr>
          <w:p w:rsidR="005F145A" w:rsidRPr="00A2685A" w:rsidRDefault="005F145A" w:rsidP="005F145A">
            <w:pPr>
              <w:rPr>
                <w:sz w:val="20"/>
                <w:szCs w:val="20"/>
              </w:rPr>
            </w:pPr>
          </w:p>
        </w:tc>
      </w:tr>
    </w:tbl>
    <w:p w:rsidR="00FB14E1" w:rsidRDefault="00FB14E1" w:rsidP="0006111D"/>
    <w:p w:rsidR="00FB14E1" w:rsidRDefault="00FB14E1" w:rsidP="0006111D"/>
    <w:tbl>
      <w:tblPr>
        <w:tblpPr w:leftFromText="141" w:rightFromText="141"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3"/>
        <w:gridCol w:w="466"/>
        <w:gridCol w:w="467"/>
        <w:gridCol w:w="467"/>
        <w:gridCol w:w="466"/>
        <w:gridCol w:w="467"/>
        <w:gridCol w:w="467"/>
        <w:gridCol w:w="4816"/>
        <w:gridCol w:w="4249"/>
      </w:tblGrid>
      <w:tr w:rsidR="005F145A" w:rsidTr="005F145A">
        <w:trPr>
          <w:trHeight w:val="512"/>
        </w:trPr>
        <w:tc>
          <w:tcPr>
            <w:tcW w:w="15168" w:type="dxa"/>
            <w:gridSpan w:val="9"/>
          </w:tcPr>
          <w:p w:rsidR="005F145A" w:rsidRPr="00E80290" w:rsidRDefault="005F145A" w:rsidP="005F145A">
            <w:pPr>
              <w:rPr>
                <w:b/>
              </w:rPr>
            </w:pPr>
            <w:r>
              <w:rPr>
                <w:b/>
              </w:rPr>
              <w:lastRenderedPageBreak/>
              <w:t>LA RELATION AUX APPRENTISSAGES</w:t>
            </w:r>
          </w:p>
        </w:tc>
      </w:tr>
      <w:tr w:rsidR="005F145A" w:rsidTr="005F145A">
        <w:trPr>
          <w:trHeight w:val="320"/>
        </w:trPr>
        <w:tc>
          <w:tcPr>
            <w:tcW w:w="3303" w:type="dxa"/>
            <w:vMerge w:val="restart"/>
          </w:tcPr>
          <w:p w:rsidR="005F145A" w:rsidRPr="00E80290" w:rsidRDefault="005F145A" w:rsidP="005F145A">
            <w:pPr>
              <w:rPr>
                <w:b/>
              </w:rPr>
            </w:pPr>
            <w:r w:rsidRPr="00E80290">
              <w:rPr>
                <w:b/>
              </w:rPr>
              <w:t>Items observés</w:t>
            </w:r>
          </w:p>
        </w:tc>
        <w:tc>
          <w:tcPr>
            <w:tcW w:w="2800" w:type="dxa"/>
            <w:gridSpan w:val="6"/>
          </w:tcPr>
          <w:p w:rsidR="005F145A" w:rsidRPr="00E80290" w:rsidRDefault="005F145A" w:rsidP="005F145A">
            <w:pPr>
              <w:rPr>
                <w:b/>
              </w:rPr>
            </w:pPr>
            <w:r w:rsidRPr="00E80290">
              <w:rPr>
                <w:b/>
              </w:rPr>
              <w:t>Capacité fonctionnelle</w:t>
            </w:r>
          </w:p>
        </w:tc>
        <w:tc>
          <w:tcPr>
            <w:tcW w:w="4816" w:type="dxa"/>
            <w:vMerge w:val="restart"/>
          </w:tcPr>
          <w:p w:rsidR="005F145A" w:rsidRPr="00E80290" w:rsidRDefault="005F145A" w:rsidP="005F145A">
            <w:pPr>
              <w:rPr>
                <w:b/>
              </w:rPr>
            </w:pPr>
            <w:r w:rsidRPr="00E80290">
              <w:rPr>
                <w:b/>
              </w:rPr>
              <w:t>Propositions d’observables</w:t>
            </w:r>
          </w:p>
        </w:tc>
        <w:tc>
          <w:tcPr>
            <w:tcW w:w="4249" w:type="dxa"/>
            <w:vMerge w:val="restart"/>
          </w:tcPr>
          <w:p w:rsidR="005F145A" w:rsidRPr="00E80290" w:rsidRDefault="005F145A" w:rsidP="005F145A">
            <w:pPr>
              <w:rPr>
                <w:b/>
              </w:rPr>
            </w:pPr>
            <w:r w:rsidRPr="00E80290">
              <w:rPr>
                <w:b/>
              </w:rPr>
              <w:t>Besoins éventuels</w:t>
            </w:r>
          </w:p>
        </w:tc>
      </w:tr>
      <w:tr w:rsidR="005F145A" w:rsidTr="005F145A">
        <w:trPr>
          <w:trHeight w:val="256"/>
        </w:trPr>
        <w:tc>
          <w:tcPr>
            <w:tcW w:w="3303" w:type="dxa"/>
            <w:vMerge/>
          </w:tcPr>
          <w:p w:rsidR="005F145A" w:rsidRPr="00E80290" w:rsidRDefault="005F145A" w:rsidP="005F145A">
            <w:pPr>
              <w:rPr>
                <w:b/>
              </w:rPr>
            </w:pPr>
          </w:p>
        </w:tc>
        <w:tc>
          <w:tcPr>
            <w:tcW w:w="466" w:type="dxa"/>
          </w:tcPr>
          <w:p w:rsidR="005F145A" w:rsidRPr="00E80290" w:rsidRDefault="005F145A" w:rsidP="005F145A">
            <w:pPr>
              <w:rPr>
                <w:b/>
              </w:rPr>
            </w:pPr>
            <w:r w:rsidRPr="00E80290">
              <w:rPr>
                <w:b/>
              </w:rPr>
              <w:t>0</w:t>
            </w:r>
          </w:p>
        </w:tc>
        <w:tc>
          <w:tcPr>
            <w:tcW w:w="467" w:type="dxa"/>
          </w:tcPr>
          <w:p w:rsidR="005F145A" w:rsidRPr="00E80290" w:rsidRDefault="005F145A" w:rsidP="005F145A">
            <w:pPr>
              <w:rPr>
                <w:b/>
              </w:rPr>
            </w:pPr>
            <w:r w:rsidRPr="00E80290">
              <w:rPr>
                <w:b/>
              </w:rPr>
              <w:t>1</w:t>
            </w:r>
          </w:p>
        </w:tc>
        <w:tc>
          <w:tcPr>
            <w:tcW w:w="467" w:type="dxa"/>
          </w:tcPr>
          <w:p w:rsidR="005F145A" w:rsidRPr="00E80290" w:rsidRDefault="005F145A" w:rsidP="005F145A">
            <w:pPr>
              <w:rPr>
                <w:b/>
              </w:rPr>
            </w:pPr>
            <w:r w:rsidRPr="00E80290">
              <w:rPr>
                <w:b/>
              </w:rPr>
              <w:t>2</w:t>
            </w:r>
          </w:p>
        </w:tc>
        <w:tc>
          <w:tcPr>
            <w:tcW w:w="466" w:type="dxa"/>
          </w:tcPr>
          <w:p w:rsidR="005F145A" w:rsidRPr="00E80290" w:rsidRDefault="005F145A" w:rsidP="005F145A">
            <w:pPr>
              <w:rPr>
                <w:b/>
              </w:rPr>
            </w:pPr>
            <w:r w:rsidRPr="00E80290">
              <w:rPr>
                <w:b/>
              </w:rPr>
              <w:t>3</w:t>
            </w:r>
          </w:p>
        </w:tc>
        <w:tc>
          <w:tcPr>
            <w:tcW w:w="467" w:type="dxa"/>
          </w:tcPr>
          <w:p w:rsidR="005F145A" w:rsidRPr="00E80290" w:rsidRDefault="005F145A" w:rsidP="005F145A">
            <w:pPr>
              <w:rPr>
                <w:b/>
              </w:rPr>
            </w:pPr>
            <w:r w:rsidRPr="00E80290">
              <w:rPr>
                <w:b/>
              </w:rPr>
              <w:t>4</w:t>
            </w:r>
          </w:p>
        </w:tc>
        <w:tc>
          <w:tcPr>
            <w:tcW w:w="467" w:type="dxa"/>
          </w:tcPr>
          <w:p w:rsidR="005F145A" w:rsidRPr="00E80290" w:rsidRDefault="005F145A" w:rsidP="005F145A">
            <w:pPr>
              <w:rPr>
                <w:b/>
              </w:rPr>
            </w:pPr>
            <w:r w:rsidRPr="00E80290">
              <w:rPr>
                <w:b/>
              </w:rPr>
              <w:t>9</w:t>
            </w:r>
          </w:p>
        </w:tc>
        <w:tc>
          <w:tcPr>
            <w:tcW w:w="4816" w:type="dxa"/>
            <w:vMerge/>
          </w:tcPr>
          <w:p w:rsidR="005F145A" w:rsidRDefault="005F145A" w:rsidP="005F145A"/>
        </w:tc>
        <w:tc>
          <w:tcPr>
            <w:tcW w:w="4249" w:type="dxa"/>
            <w:vMerge/>
          </w:tcPr>
          <w:p w:rsidR="005F145A" w:rsidRDefault="005F145A" w:rsidP="005F145A"/>
        </w:tc>
      </w:tr>
      <w:tr w:rsidR="005F145A" w:rsidRPr="00B90FD8" w:rsidTr="005F145A">
        <w:trPr>
          <w:trHeight w:val="1189"/>
        </w:trPr>
        <w:tc>
          <w:tcPr>
            <w:tcW w:w="3303" w:type="dxa"/>
          </w:tcPr>
          <w:p w:rsidR="005F145A" w:rsidRPr="00482410" w:rsidRDefault="005F145A" w:rsidP="005F145A">
            <w:pPr>
              <w:rPr>
                <w:b/>
                <w:sz w:val="24"/>
                <w:szCs w:val="24"/>
              </w:rPr>
            </w:pPr>
            <w:r w:rsidRPr="00482410">
              <w:rPr>
                <w:b/>
                <w:sz w:val="24"/>
                <w:szCs w:val="24"/>
              </w:rPr>
              <w:t>Compréhension du sens de l’école et des apprentissages.</w:t>
            </w:r>
          </w:p>
        </w:tc>
        <w:tc>
          <w:tcPr>
            <w:tcW w:w="466" w:type="dxa"/>
          </w:tcPr>
          <w:p w:rsidR="005F145A" w:rsidRPr="00B90FD8" w:rsidRDefault="005F145A" w:rsidP="005F145A"/>
        </w:tc>
        <w:tc>
          <w:tcPr>
            <w:tcW w:w="467" w:type="dxa"/>
          </w:tcPr>
          <w:p w:rsidR="005F145A" w:rsidRPr="00B90FD8" w:rsidRDefault="005F145A" w:rsidP="005F145A"/>
        </w:tc>
        <w:tc>
          <w:tcPr>
            <w:tcW w:w="467" w:type="dxa"/>
          </w:tcPr>
          <w:p w:rsidR="005F145A" w:rsidRPr="00B90FD8" w:rsidRDefault="005F145A" w:rsidP="005F145A"/>
        </w:tc>
        <w:tc>
          <w:tcPr>
            <w:tcW w:w="466" w:type="dxa"/>
          </w:tcPr>
          <w:p w:rsidR="005F145A" w:rsidRPr="00B90FD8" w:rsidRDefault="005F145A" w:rsidP="005F145A"/>
        </w:tc>
        <w:tc>
          <w:tcPr>
            <w:tcW w:w="467" w:type="dxa"/>
          </w:tcPr>
          <w:p w:rsidR="005F145A" w:rsidRPr="00B90FD8" w:rsidRDefault="005F145A" w:rsidP="005F145A"/>
        </w:tc>
        <w:tc>
          <w:tcPr>
            <w:tcW w:w="467" w:type="dxa"/>
          </w:tcPr>
          <w:p w:rsidR="005F145A" w:rsidRPr="00B90FD8" w:rsidRDefault="005F145A" w:rsidP="005F145A"/>
        </w:tc>
        <w:tc>
          <w:tcPr>
            <w:tcW w:w="4816" w:type="dxa"/>
          </w:tcPr>
          <w:p w:rsidR="005F145A" w:rsidRPr="00B90FD8" w:rsidRDefault="005F145A" w:rsidP="005F145A">
            <w:r>
              <w:t>Peut donner du sens social (en dehors de l’école et en dehors de tout lien affectif) à son travail d’élève.</w:t>
            </w:r>
          </w:p>
        </w:tc>
        <w:tc>
          <w:tcPr>
            <w:tcW w:w="4249" w:type="dxa"/>
            <w:vMerge w:val="restart"/>
          </w:tcPr>
          <w:p w:rsidR="005F145A" w:rsidRDefault="005F145A" w:rsidP="005F145A">
            <w:r>
              <w:t>D’activités concrètes.</w:t>
            </w:r>
          </w:p>
          <w:p w:rsidR="005F145A" w:rsidRDefault="005F145A" w:rsidP="005F145A">
            <w:r>
              <w:t>D’activités finalisées.</w:t>
            </w:r>
          </w:p>
          <w:p w:rsidR="005F145A" w:rsidRPr="00B90FD8" w:rsidRDefault="005F145A" w:rsidP="005F145A">
            <w:r>
              <w:t>De projets.</w:t>
            </w:r>
          </w:p>
        </w:tc>
      </w:tr>
      <w:tr w:rsidR="005F145A" w:rsidRPr="00A2685A" w:rsidTr="005F145A">
        <w:trPr>
          <w:trHeight w:val="1546"/>
        </w:trPr>
        <w:tc>
          <w:tcPr>
            <w:tcW w:w="3303" w:type="dxa"/>
          </w:tcPr>
          <w:p w:rsidR="005F145A" w:rsidRPr="00482410" w:rsidRDefault="005F145A" w:rsidP="005F145A">
            <w:pPr>
              <w:rPr>
                <w:b/>
                <w:sz w:val="24"/>
                <w:szCs w:val="24"/>
              </w:rPr>
            </w:pPr>
            <w:r w:rsidRPr="00482410">
              <w:rPr>
                <w:b/>
                <w:sz w:val="24"/>
                <w:szCs w:val="24"/>
              </w:rPr>
              <w:t>Compréhension du sens de l’activité.</w:t>
            </w:r>
          </w:p>
        </w:tc>
        <w:tc>
          <w:tcPr>
            <w:tcW w:w="466" w:type="dxa"/>
          </w:tcPr>
          <w:p w:rsidR="005F145A" w:rsidRPr="00A2685A" w:rsidRDefault="005F145A" w:rsidP="005F145A">
            <w:pPr>
              <w:rPr>
                <w:sz w:val="20"/>
                <w:szCs w:val="20"/>
              </w:rPr>
            </w:pPr>
          </w:p>
        </w:tc>
        <w:tc>
          <w:tcPr>
            <w:tcW w:w="467" w:type="dxa"/>
          </w:tcPr>
          <w:p w:rsidR="005F145A" w:rsidRPr="00A2685A" w:rsidRDefault="005F145A" w:rsidP="005F145A">
            <w:pPr>
              <w:rPr>
                <w:sz w:val="20"/>
                <w:szCs w:val="20"/>
              </w:rPr>
            </w:pPr>
          </w:p>
        </w:tc>
        <w:tc>
          <w:tcPr>
            <w:tcW w:w="467" w:type="dxa"/>
          </w:tcPr>
          <w:p w:rsidR="005F145A" w:rsidRPr="00A2685A" w:rsidRDefault="005F145A" w:rsidP="005F145A">
            <w:pPr>
              <w:rPr>
                <w:sz w:val="20"/>
                <w:szCs w:val="20"/>
              </w:rPr>
            </w:pPr>
          </w:p>
        </w:tc>
        <w:tc>
          <w:tcPr>
            <w:tcW w:w="466" w:type="dxa"/>
          </w:tcPr>
          <w:p w:rsidR="005F145A" w:rsidRPr="00A2685A" w:rsidRDefault="005F145A" w:rsidP="005F145A">
            <w:pPr>
              <w:rPr>
                <w:sz w:val="20"/>
                <w:szCs w:val="20"/>
              </w:rPr>
            </w:pPr>
          </w:p>
        </w:tc>
        <w:tc>
          <w:tcPr>
            <w:tcW w:w="467" w:type="dxa"/>
          </w:tcPr>
          <w:p w:rsidR="005F145A" w:rsidRPr="00A2685A" w:rsidRDefault="005F145A" w:rsidP="005F145A">
            <w:pPr>
              <w:rPr>
                <w:sz w:val="20"/>
                <w:szCs w:val="20"/>
              </w:rPr>
            </w:pPr>
          </w:p>
        </w:tc>
        <w:tc>
          <w:tcPr>
            <w:tcW w:w="467" w:type="dxa"/>
          </w:tcPr>
          <w:p w:rsidR="005F145A" w:rsidRPr="00A2685A" w:rsidRDefault="005F145A" w:rsidP="005F145A">
            <w:pPr>
              <w:rPr>
                <w:sz w:val="20"/>
                <w:szCs w:val="20"/>
              </w:rPr>
            </w:pPr>
          </w:p>
        </w:tc>
        <w:tc>
          <w:tcPr>
            <w:tcW w:w="4816" w:type="dxa"/>
          </w:tcPr>
          <w:p w:rsidR="005F145A" w:rsidRPr="00482410" w:rsidRDefault="005F145A" w:rsidP="005F145A">
            <w:r w:rsidRPr="00482410">
              <w:t>Peut donner un sens social (en dehors de l’école et en dehors de tout lien affectif) à l’activité ou à la discipline.</w:t>
            </w:r>
          </w:p>
        </w:tc>
        <w:tc>
          <w:tcPr>
            <w:tcW w:w="4249" w:type="dxa"/>
            <w:vMerge/>
          </w:tcPr>
          <w:p w:rsidR="005F145A" w:rsidRPr="00A2685A" w:rsidRDefault="005F145A" w:rsidP="005F145A">
            <w:pPr>
              <w:rPr>
                <w:sz w:val="20"/>
                <w:szCs w:val="20"/>
              </w:rPr>
            </w:pPr>
          </w:p>
        </w:tc>
      </w:tr>
    </w:tbl>
    <w:p w:rsidR="00ED4D2D" w:rsidRDefault="00ED4D2D" w:rsidP="0006111D"/>
    <w:p w:rsidR="00ED4D2D" w:rsidRDefault="00ED4D2D" w:rsidP="0006111D"/>
    <w:p w:rsidR="00ED4D2D" w:rsidRDefault="00ED4D2D" w:rsidP="0006111D"/>
    <w:p w:rsidR="00ED4D2D" w:rsidRDefault="00ED4D2D" w:rsidP="0006111D"/>
    <w:p w:rsidR="00ED4D2D" w:rsidRDefault="00ED4D2D" w:rsidP="0006111D"/>
    <w:p w:rsidR="00482410" w:rsidRDefault="00482410" w:rsidP="0006111D"/>
    <w:p w:rsidR="00482410" w:rsidRDefault="00482410" w:rsidP="0006111D"/>
    <w:p w:rsidR="00482410" w:rsidRDefault="00482410" w:rsidP="0006111D"/>
    <w:p w:rsidR="00482410" w:rsidRDefault="00482410" w:rsidP="0006111D"/>
    <w:p w:rsidR="00482410" w:rsidRDefault="00482410" w:rsidP="0006111D"/>
    <w:p w:rsidR="00482410" w:rsidRDefault="00482410" w:rsidP="0006111D"/>
    <w:tbl>
      <w:tblPr>
        <w:tblpPr w:leftFromText="141" w:rightFromText="141"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3"/>
        <w:gridCol w:w="466"/>
        <w:gridCol w:w="467"/>
        <w:gridCol w:w="467"/>
        <w:gridCol w:w="466"/>
        <w:gridCol w:w="467"/>
        <w:gridCol w:w="467"/>
        <w:gridCol w:w="4816"/>
        <w:gridCol w:w="4249"/>
      </w:tblGrid>
      <w:tr w:rsidR="005F145A" w:rsidTr="005F145A">
        <w:trPr>
          <w:trHeight w:val="512"/>
        </w:trPr>
        <w:tc>
          <w:tcPr>
            <w:tcW w:w="15168" w:type="dxa"/>
            <w:gridSpan w:val="9"/>
          </w:tcPr>
          <w:p w:rsidR="005F145A" w:rsidRPr="00E80290" w:rsidRDefault="005F145A" w:rsidP="005F145A">
            <w:pPr>
              <w:rPr>
                <w:b/>
              </w:rPr>
            </w:pPr>
            <w:r>
              <w:rPr>
                <w:b/>
              </w:rPr>
              <w:lastRenderedPageBreak/>
              <w:t>LES PROCESSUS D’APPRENTISSAGES</w:t>
            </w:r>
          </w:p>
        </w:tc>
      </w:tr>
      <w:tr w:rsidR="005F145A" w:rsidTr="005F145A">
        <w:trPr>
          <w:trHeight w:val="320"/>
        </w:trPr>
        <w:tc>
          <w:tcPr>
            <w:tcW w:w="3303" w:type="dxa"/>
            <w:vMerge w:val="restart"/>
          </w:tcPr>
          <w:p w:rsidR="005F145A" w:rsidRPr="00E80290" w:rsidRDefault="005F145A" w:rsidP="005F145A">
            <w:pPr>
              <w:rPr>
                <w:b/>
              </w:rPr>
            </w:pPr>
            <w:r w:rsidRPr="00E80290">
              <w:rPr>
                <w:b/>
              </w:rPr>
              <w:t>Items observés</w:t>
            </w:r>
          </w:p>
        </w:tc>
        <w:tc>
          <w:tcPr>
            <w:tcW w:w="2800" w:type="dxa"/>
            <w:gridSpan w:val="6"/>
          </w:tcPr>
          <w:p w:rsidR="005F145A" w:rsidRPr="00E80290" w:rsidRDefault="005F145A" w:rsidP="005F145A">
            <w:pPr>
              <w:rPr>
                <w:b/>
              </w:rPr>
            </w:pPr>
            <w:r w:rsidRPr="00E80290">
              <w:rPr>
                <w:b/>
              </w:rPr>
              <w:t>Capacité fonctionnelle</w:t>
            </w:r>
          </w:p>
        </w:tc>
        <w:tc>
          <w:tcPr>
            <w:tcW w:w="4816" w:type="dxa"/>
            <w:vMerge w:val="restart"/>
          </w:tcPr>
          <w:p w:rsidR="005F145A" w:rsidRPr="00E80290" w:rsidRDefault="005F145A" w:rsidP="005F145A">
            <w:pPr>
              <w:rPr>
                <w:b/>
              </w:rPr>
            </w:pPr>
            <w:r w:rsidRPr="00E80290">
              <w:rPr>
                <w:b/>
              </w:rPr>
              <w:t>Propositions d’observables</w:t>
            </w:r>
          </w:p>
        </w:tc>
        <w:tc>
          <w:tcPr>
            <w:tcW w:w="4249" w:type="dxa"/>
            <w:vMerge w:val="restart"/>
          </w:tcPr>
          <w:p w:rsidR="005F145A" w:rsidRPr="00E80290" w:rsidRDefault="005F145A" w:rsidP="005F145A">
            <w:pPr>
              <w:rPr>
                <w:b/>
              </w:rPr>
            </w:pPr>
            <w:r w:rsidRPr="00E80290">
              <w:rPr>
                <w:b/>
              </w:rPr>
              <w:t>Besoins éventuels</w:t>
            </w:r>
          </w:p>
        </w:tc>
      </w:tr>
      <w:tr w:rsidR="005F145A" w:rsidTr="005F145A">
        <w:trPr>
          <w:trHeight w:val="256"/>
        </w:trPr>
        <w:tc>
          <w:tcPr>
            <w:tcW w:w="3303" w:type="dxa"/>
            <w:vMerge/>
          </w:tcPr>
          <w:p w:rsidR="005F145A" w:rsidRPr="00E80290" w:rsidRDefault="005F145A" w:rsidP="005F145A">
            <w:pPr>
              <w:rPr>
                <w:b/>
              </w:rPr>
            </w:pPr>
          </w:p>
        </w:tc>
        <w:tc>
          <w:tcPr>
            <w:tcW w:w="466" w:type="dxa"/>
          </w:tcPr>
          <w:p w:rsidR="005F145A" w:rsidRPr="00E80290" w:rsidRDefault="005F145A" w:rsidP="005F145A">
            <w:pPr>
              <w:rPr>
                <w:b/>
              </w:rPr>
            </w:pPr>
            <w:r w:rsidRPr="00E80290">
              <w:rPr>
                <w:b/>
              </w:rPr>
              <w:t>0</w:t>
            </w:r>
          </w:p>
        </w:tc>
        <w:tc>
          <w:tcPr>
            <w:tcW w:w="467" w:type="dxa"/>
          </w:tcPr>
          <w:p w:rsidR="005F145A" w:rsidRPr="00E80290" w:rsidRDefault="005F145A" w:rsidP="005F145A">
            <w:pPr>
              <w:rPr>
                <w:b/>
              </w:rPr>
            </w:pPr>
            <w:r w:rsidRPr="00E80290">
              <w:rPr>
                <w:b/>
              </w:rPr>
              <w:t>1</w:t>
            </w:r>
          </w:p>
        </w:tc>
        <w:tc>
          <w:tcPr>
            <w:tcW w:w="467" w:type="dxa"/>
          </w:tcPr>
          <w:p w:rsidR="005F145A" w:rsidRPr="00E80290" w:rsidRDefault="005F145A" w:rsidP="005F145A">
            <w:pPr>
              <w:rPr>
                <w:b/>
              </w:rPr>
            </w:pPr>
            <w:r w:rsidRPr="00E80290">
              <w:rPr>
                <w:b/>
              </w:rPr>
              <w:t>2</w:t>
            </w:r>
          </w:p>
        </w:tc>
        <w:tc>
          <w:tcPr>
            <w:tcW w:w="466" w:type="dxa"/>
          </w:tcPr>
          <w:p w:rsidR="005F145A" w:rsidRPr="00E80290" w:rsidRDefault="005F145A" w:rsidP="005F145A">
            <w:pPr>
              <w:rPr>
                <w:b/>
              </w:rPr>
            </w:pPr>
            <w:r w:rsidRPr="00E80290">
              <w:rPr>
                <w:b/>
              </w:rPr>
              <w:t>3</w:t>
            </w:r>
          </w:p>
        </w:tc>
        <w:tc>
          <w:tcPr>
            <w:tcW w:w="467" w:type="dxa"/>
          </w:tcPr>
          <w:p w:rsidR="005F145A" w:rsidRPr="00E80290" w:rsidRDefault="005F145A" w:rsidP="005F145A">
            <w:pPr>
              <w:rPr>
                <w:b/>
              </w:rPr>
            </w:pPr>
            <w:r w:rsidRPr="00E80290">
              <w:rPr>
                <w:b/>
              </w:rPr>
              <w:t>4</w:t>
            </w:r>
          </w:p>
        </w:tc>
        <w:tc>
          <w:tcPr>
            <w:tcW w:w="467" w:type="dxa"/>
          </w:tcPr>
          <w:p w:rsidR="005F145A" w:rsidRPr="00E80290" w:rsidRDefault="005F145A" w:rsidP="005F145A">
            <w:pPr>
              <w:rPr>
                <w:b/>
              </w:rPr>
            </w:pPr>
            <w:r w:rsidRPr="00E80290">
              <w:rPr>
                <w:b/>
              </w:rPr>
              <w:t>9</w:t>
            </w:r>
          </w:p>
        </w:tc>
        <w:tc>
          <w:tcPr>
            <w:tcW w:w="4816" w:type="dxa"/>
            <w:vMerge/>
          </w:tcPr>
          <w:p w:rsidR="005F145A" w:rsidRDefault="005F145A" w:rsidP="005F145A"/>
        </w:tc>
        <w:tc>
          <w:tcPr>
            <w:tcW w:w="4249" w:type="dxa"/>
            <w:vMerge/>
          </w:tcPr>
          <w:p w:rsidR="005F145A" w:rsidRDefault="005F145A" w:rsidP="005F145A"/>
        </w:tc>
      </w:tr>
      <w:tr w:rsidR="005F145A" w:rsidRPr="00B90FD8" w:rsidTr="005F145A">
        <w:trPr>
          <w:trHeight w:val="976"/>
        </w:trPr>
        <w:tc>
          <w:tcPr>
            <w:tcW w:w="3303" w:type="dxa"/>
            <w:vMerge w:val="restart"/>
          </w:tcPr>
          <w:p w:rsidR="005F145A" w:rsidRPr="00482410" w:rsidRDefault="005F145A" w:rsidP="005F145A">
            <w:pPr>
              <w:rPr>
                <w:b/>
                <w:sz w:val="24"/>
                <w:szCs w:val="24"/>
              </w:rPr>
            </w:pPr>
            <w:r>
              <w:rPr>
                <w:b/>
                <w:sz w:val="24"/>
                <w:szCs w:val="24"/>
              </w:rPr>
              <w:t>Prise d’informations.</w:t>
            </w:r>
          </w:p>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816" w:type="dxa"/>
          </w:tcPr>
          <w:p w:rsidR="005F145A" w:rsidRPr="00B90FD8" w:rsidRDefault="005F145A" w:rsidP="005F145A">
            <w:r>
              <w:t>Stratégie : lit en totalité les données, mémorise toutes les conditions du problème, comportement exploratoire systématique, réfléchi, planifié.</w:t>
            </w:r>
          </w:p>
        </w:tc>
        <w:tc>
          <w:tcPr>
            <w:tcW w:w="4249" w:type="dxa"/>
            <w:vMerge w:val="restart"/>
          </w:tcPr>
          <w:p w:rsidR="005F145A" w:rsidRDefault="005F145A" w:rsidP="005F145A">
            <w:r>
              <w:t>De cadres stratégiques.</w:t>
            </w:r>
          </w:p>
          <w:p w:rsidR="005F145A" w:rsidRDefault="005F145A" w:rsidP="005F145A">
            <w:r>
              <w:t>De notions préalables.</w:t>
            </w:r>
          </w:p>
          <w:p w:rsidR="005F145A" w:rsidRDefault="005F145A" w:rsidP="005F145A">
            <w:r>
              <w:t>De modes et/ou de supports de présentation différents.</w:t>
            </w:r>
          </w:p>
          <w:p w:rsidR="005F145A" w:rsidRDefault="005F145A" w:rsidP="005F145A">
            <w:r>
              <w:t>D’une réduction des paramètres.</w:t>
            </w:r>
          </w:p>
          <w:p w:rsidR="005F145A" w:rsidRPr="000C28D1" w:rsidRDefault="005F145A" w:rsidP="005F145A">
            <w:r>
              <w:t>De vocabulaire.</w:t>
            </w:r>
          </w:p>
        </w:tc>
      </w:tr>
      <w:tr w:rsidR="005F145A" w:rsidRPr="00A2685A" w:rsidTr="005F145A">
        <w:trPr>
          <w:trHeight w:val="624"/>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t>Vocabulaire : connaît les termes utilisés, possède le vocabulaire qui affecte la discrimination (objets, événements, relations…)</w:t>
            </w:r>
          </w:p>
        </w:tc>
        <w:tc>
          <w:tcPr>
            <w:tcW w:w="4249" w:type="dxa"/>
            <w:vMerge/>
          </w:tcPr>
          <w:p w:rsidR="005F145A" w:rsidRPr="000C28D1" w:rsidRDefault="005F145A" w:rsidP="005F145A"/>
        </w:tc>
      </w:tr>
      <w:tr w:rsidR="005F145A" w:rsidRPr="00A2685A" w:rsidTr="005F145A">
        <w:trPr>
          <w:trHeight w:val="1256"/>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t>Préalables : possède les savoirs nécessaires pour comprendre la nature de l’épreuve, possède la permanence des constantes (mesure, forme, quantité, orientation)</w:t>
            </w:r>
          </w:p>
        </w:tc>
        <w:tc>
          <w:tcPr>
            <w:tcW w:w="4249" w:type="dxa"/>
            <w:vMerge/>
          </w:tcPr>
          <w:p w:rsidR="005F145A" w:rsidRPr="000C28D1" w:rsidRDefault="005F145A" w:rsidP="005F145A"/>
        </w:tc>
      </w:tr>
      <w:tr w:rsidR="005F145A" w:rsidRPr="00A2685A" w:rsidTr="005F145A">
        <w:trPr>
          <w:trHeight w:val="1235"/>
        </w:trPr>
        <w:tc>
          <w:tcPr>
            <w:tcW w:w="3303" w:type="dxa"/>
            <w:vMerge w:val="restart"/>
          </w:tcPr>
          <w:p w:rsidR="005F145A" w:rsidRPr="00482410" w:rsidRDefault="005F145A" w:rsidP="005F145A">
            <w:pPr>
              <w:rPr>
                <w:b/>
                <w:sz w:val="24"/>
                <w:szCs w:val="24"/>
              </w:rPr>
            </w:pPr>
            <w:r>
              <w:rPr>
                <w:b/>
                <w:sz w:val="24"/>
                <w:szCs w:val="24"/>
              </w:rPr>
              <w:t>Mobilisation des connaissances.</w:t>
            </w: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816" w:type="dxa"/>
          </w:tcPr>
          <w:p w:rsidR="005F145A" w:rsidRPr="00D91156" w:rsidRDefault="005F145A" w:rsidP="005F145A">
            <w:r>
              <w:t>Transfert : peut convoquer des connaissances préalables, utilise des cadres de résolution déjà acquis…</w:t>
            </w:r>
          </w:p>
        </w:tc>
        <w:tc>
          <w:tcPr>
            <w:tcW w:w="4249" w:type="dxa"/>
            <w:vMerge w:val="restart"/>
          </w:tcPr>
          <w:p w:rsidR="005F145A" w:rsidRDefault="005F145A" w:rsidP="005F145A">
            <w:r>
              <w:t>D’être confronté à des situations variées.</w:t>
            </w:r>
          </w:p>
          <w:p w:rsidR="005F145A" w:rsidRDefault="005F145A" w:rsidP="005F145A">
            <w:r>
              <w:t>De supports mnésiques.</w:t>
            </w:r>
          </w:p>
          <w:p w:rsidR="005F145A" w:rsidRDefault="005F145A" w:rsidP="005F145A">
            <w:r>
              <w:t>D’automatisation des procédures.</w:t>
            </w:r>
          </w:p>
          <w:p w:rsidR="005F145A" w:rsidRDefault="005F145A" w:rsidP="005F145A">
            <w:r>
              <w:t>De cadres stratégiques.</w:t>
            </w:r>
          </w:p>
          <w:p w:rsidR="005F145A" w:rsidRDefault="005F145A" w:rsidP="005F145A">
            <w:r>
              <w:t>De temps d’entraînement.</w:t>
            </w:r>
          </w:p>
          <w:p w:rsidR="005F145A" w:rsidRPr="000C28D1" w:rsidRDefault="005F145A" w:rsidP="005F145A">
            <w:r>
              <w:t>De manipulation.</w:t>
            </w:r>
          </w:p>
        </w:tc>
      </w:tr>
      <w:tr w:rsidR="005F145A" w:rsidRPr="00A2685A" w:rsidTr="005F145A">
        <w:trPr>
          <w:trHeight w:val="1308"/>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D91156" w:rsidRDefault="005F145A" w:rsidP="005F145A">
            <w:r>
              <w:t>Automatisation : maîtrise des opérations mentales ou techniques déjà abordées.</w:t>
            </w:r>
          </w:p>
        </w:tc>
        <w:tc>
          <w:tcPr>
            <w:tcW w:w="4249" w:type="dxa"/>
            <w:vMerge/>
          </w:tcPr>
          <w:p w:rsidR="005F145A" w:rsidRPr="00A2685A" w:rsidRDefault="005F145A" w:rsidP="005F145A">
            <w:pPr>
              <w:rPr>
                <w:sz w:val="20"/>
                <w:szCs w:val="20"/>
              </w:rPr>
            </w:pPr>
          </w:p>
        </w:tc>
      </w:tr>
      <w:tr w:rsidR="005F145A" w:rsidTr="005F145A">
        <w:trPr>
          <w:trHeight w:val="512"/>
        </w:trPr>
        <w:tc>
          <w:tcPr>
            <w:tcW w:w="15168" w:type="dxa"/>
            <w:gridSpan w:val="9"/>
            <w:tcBorders>
              <w:left w:val="nil"/>
              <w:bottom w:val="nil"/>
              <w:right w:val="nil"/>
            </w:tcBorders>
          </w:tcPr>
          <w:p w:rsidR="005F145A" w:rsidRDefault="005F145A" w:rsidP="005F145A">
            <w:pPr>
              <w:rPr>
                <w:b/>
              </w:rPr>
            </w:pPr>
          </w:p>
          <w:p w:rsidR="005F145A" w:rsidRDefault="005F145A" w:rsidP="005F145A">
            <w:pPr>
              <w:rPr>
                <w:b/>
              </w:rPr>
            </w:pPr>
          </w:p>
          <w:p w:rsidR="005F145A" w:rsidRPr="00E80290" w:rsidRDefault="005F145A" w:rsidP="005F145A">
            <w:pPr>
              <w:rPr>
                <w:b/>
              </w:rPr>
            </w:pPr>
          </w:p>
        </w:tc>
      </w:tr>
      <w:tr w:rsidR="005F145A" w:rsidTr="005F145A">
        <w:trPr>
          <w:trHeight w:val="512"/>
        </w:trPr>
        <w:tc>
          <w:tcPr>
            <w:tcW w:w="15168" w:type="dxa"/>
            <w:gridSpan w:val="9"/>
          </w:tcPr>
          <w:p w:rsidR="005F145A" w:rsidRPr="00E80290" w:rsidRDefault="005F145A" w:rsidP="005F145A">
            <w:pPr>
              <w:rPr>
                <w:b/>
              </w:rPr>
            </w:pPr>
            <w:r>
              <w:rPr>
                <w:b/>
              </w:rPr>
              <w:lastRenderedPageBreak/>
              <w:t>LES PROCESSUS D’APPRENTISSAGES</w:t>
            </w:r>
          </w:p>
        </w:tc>
      </w:tr>
      <w:tr w:rsidR="005F145A" w:rsidTr="005F145A">
        <w:trPr>
          <w:trHeight w:val="320"/>
        </w:trPr>
        <w:tc>
          <w:tcPr>
            <w:tcW w:w="3303" w:type="dxa"/>
            <w:vMerge w:val="restart"/>
          </w:tcPr>
          <w:p w:rsidR="005F145A" w:rsidRPr="00E80290" w:rsidRDefault="005F145A" w:rsidP="005F145A">
            <w:pPr>
              <w:rPr>
                <w:b/>
              </w:rPr>
            </w:pPr>
            <w:r w:rsidRPr="00E80290">
              <w:rPr>
                <w:b/>
              </w:rPr>
              <w:t>Items observés</w:t>
            </w:r>
          </w:p>
        </w:tc>
        <w:tc>
          <w:tcPr>
            <w:tcW w:w="2800" w:type="dxa"/>
            <w:gridSpan w:val="6"/>
          </w:tcPr>
          <w:p w:rsidR="005F145A" w:rsidRPr="00E80290" w:rsidRDefault="005F145A" w:rsidP="005F145A">
            <w:pPr>
              <w:rPr>
                <w:b/>
              </w:rPr>
            </w:pPr>
            <w:r w:rsidRPr="00E80290">
              <w:rPr>
                <w:b/>
              </w:rPr>
              <w:t>Capacité fonctionnelle</w:t>
            </w:r>
          </w:p>
        </w:tc>
        <w:tc>
          <w:tcPr>
            <w:tcW w:w="4816" w:type="dxa"/>
            <w:vMerge w:val="restart"/>
          </w:tcPr>
          <w:p w:rsidR="005F145A" w:rsidRPr="00E80290" w:rsidRDefault="005F145A" w:rsidP="005F145A">
            <w:pPr>
              <w:rPr>
                <w:b/>
              </w:rPr>
            </w:pPr>
            <w:r w:rsidRPr="00E80290">
              <w:rPr>
                <w:b/>
              </w:rPr>
              <w:t>Propositions d’observables</w:t>
            </w:r>
          </w:p>
        </w:tc>
        <w:tc>
          <w:tcPr>
            <w:tcW w:w="4249" w:type="dxa"/>
            <w:vMerge w:val="restart"/>
          </w:tcPr>
          <w:p w:rsidR="005F145A" w:rsidRPr="00E80290" w:rsidRDefault="005F145A" w:rsidP="005F145A">
            <w:pPr>
              <w:rPr>
                <w:b/>
              </w:rPr>
            </w:pPr>
            <w:r w:rsidRPr="00E80290">
              <w:rPr>
                <w:b/>
              </w:rPr>
              <w:t>Besoins éventuels</w:t>
            </w:r>
          </w:p>
        </w:tc>
      </w:tr>
      <w:tr w:rsidR="005F145A" w:rsidTr="005F145A">
        <w:trPr>
          <w:trHeight w:val="256"/>
        </w:trPr>
        <w:tc>
          <w:tcPr>
            <w:tcW w:w="3303" w:type="dxa"/>
            <w:vMerge/>
          </w:tcPr>
          <w:p w:rsidR="005F145A" w:rsidRPr="00E80290" w:rsidRDefault="005F145A" w:rsidP="005F145A">
            <w:pPr>
              <w:rPr>
                <w:b/>
              </w:rPr>
            </w:pPr>
          </w:p>
        </w:tc>
        <w:tc>
          <w:tcPr>
            <w:tcW w:w="466" w:type="dxa"/>
          </w:tcPr>
          <w:p w:rsidR="005F145A" w:rsidRPr="00E80290" w:rsidRDefault="005F145A" w:rsidP="005F145A">
            <w:pPr>
              <w:rPr>
                <w:b/>
              </w:rPr>
            </w:pPr>
            <w:r w:rsidRPr="00E80290">
              <w:rPr>
                <w:b/>
              </w:rPr>
              <w:t>0</w:t>
            </w:r>
          </w:p>
        </w:tc>
        <w:tc>
          <w:tcPr>
            <w:tcW w:w="467" w:type="dxa"/>
          </w:tcPr>
          <w:p w:rsidR="005F145A" w:rsidRPr="00E80290" w:rsidRDefault="005F145A" w:rsidP="005F145A">
            <w:pPr>
              <w:rPr>
                <w:b/>
              </w:rPr>
            </w:pPr>
            <w:r w:rsidRPr="00E80290">
              <w:rPr>
                <w:b/>
              </w:rPr>
              <w:t>1</w:t>
            </w:r>
          </w:p>
        </w:tc>
        <w:tc>
          <w:tcPr>
            <w:tcW w:w="467" w:type="dxa"/>
          </w:tcPr>
          <w:p w:rsidR="005F145A" w:rsidRPr="00E80290" w:rsidRDefault="005F145A" w:rsidP="005F145A">
            <w:pPr>
              <w:rPr>
                <w:b/>
              </w:rPr>
            </w:pPr>
            <w:r w:rsidRPr="00E80290">
              <w:rPr>
                <w:b/>
              </w:rPr>
              <w:t>2</w:t>
            </w:r>
          </w:p>
        </w:tc>
        <w:tc>
          <w:tcPr>
            <w:tcW w:w="466" w:type="dxa"/>
          </w:tcPr>
          <w:p w:rsidR="005F145A" w:rsidRPr="00E80290" w:rsidRDefault="005F145A" w:rsidP="005F145A">
            <w:pPr>
              <w:rPr>
                <w:b/>
              </w:rPr>
            </w:pPr>
            <w:r w:rsidRPr="00E80290">
              <w:rPr>
                <w:b/>
              </w:rPr>
              <w:t>3</w:t>
            </w:r>
          </w:p>
        </w:tc>
        <w:tc>
          <w:tcPr>
            <w:tcW w:w="467" w:type="dxa"/>
          </w:tcPr>
          <w:p w:rsidR="005F145A" w:rsidRPr="00E80290" w:rsidRDefault="005F145A" w:rsidP="005F145A">
            <w:pPr>
              <w:rPr>
                <w:b/>
              </w:rPr>
            </w:pPr>
            <w:r w:rsidRPr="00E80290">
              <w:rPr>
                <w:b/>
              </w:rPr>
              <w:t>4</w:t>
            </w:r>
          </w:p>
        </w:tc>
        <w:tc>
          <w:tcPr>
            <w:tcW w:w="467" w:type="dxa"/>
          </w:tcPr>
          <w:p w:rsidR="005F145A" w:rsidRPr="00E80290" w:rsidRDefault="005F145A" w:rsidP="005F145A">
            <w:pPr>
              <w:rPr>
                <w:b/>
              </w:rPr>
            </w:pPr>
            <w:r w:rsidRPr="00E80290">
              <w:rPr>
                <w:b/>
              </w:rPr>
              <w:t>9</w:t>
            </w:r>
          </w:p>
        </w:tc>
        <w:tc>
          <w:tcPr>
            <w:tcW w:w="4816" w:type="dxa"/>
            <w:vMerge/>
          </w:tcPr>
          <w:p w:rsidR="005F145A" w:rsidRDefault="005F145A" w:rsidP="005F145A"/>
        </w:tc>
        <w:tc>
          <w:tcPr>
            <w:tcW w:w="4249" w:type="dxa"/>
            <w:vMerge/>
          </w:tcPr>
          <w:p w:rsidR="005F145A" w:rsidRDefault="005F145A" w:rsidP="005F145A"/>
        </w:tc>
      </w:tr>
      <w:tr w:rsidR="005F145A" w:rsidRPr="00B90FD8" w:rsidTr="005F145A">
        <w:trPr>
          <w:trHeight w:val="976"/>
        </w:trPr>
        <w:tc>
          <w:tcPr>
            <w:tcW w:w="3303" w:type="dxa"/>
            <w:vMerge w:val="restart"/>
          </w:tcPr>
          <w:p w:rsidR="005F145A" w:rsidRPr="00482410" w:rsidRDefault="005F145A" w:rsidP="005F145A">
            <w:pPr>
              <w:rPr>
                <w:b/>
                <w:sz w:val="24"/>
                <w:szCs w:val="24"/>
              </w:rPr>
            </w:pPr>
            <w:r>
              <w:rPr>
                <w:b/>
                <w:sz w:val="24"/>
                <w:szCs w:val="24"/>
              </w:rPr>
              <w:t>Mise en œuvre d’inférences et d’analogies.</w:t>
            </w:r>
          </w:p>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66" w:type="dxa"/>
            <w:vMerge w:val="restart"/>
          </w:tcPr>
          <w:p w:rsidR="005F145A" w:rsidRPr="00B90FD8" w:rsidRDefault="005F145A" w:rsidP="005F145A"/>
        </w:tc>
        <w:tc>
          <w:tcPr>
            <w:tcW w:w="467" w:type="dxa"/>
            <w:vMerge w:val="restart"/>
          </w:tcPr>
          <w:p w:rsidR="005F145A" w:rsidRPr="00B90FD8" w:rsidRDefault="005F145A" w:rsidP="005F145A"/>
        </w:tc>
        <w:tc>
          <w:tcPr>
            <w:tcW w:w="467" w:type="dxa"/>
            <w:vMerge w:val="restart"/>
          </w:tcPr>
          <w:p w:rsidR="005F145A" w:rsidRPr="00B90FD8" w:rsidRDefault="005F145A" w:rsidP="005F145A"/>
        </w:tc>
        <w:tc>
          <w:tcPr>
            <w:tcW w:w="4816" w:type="dxa"/>
          </w:tcPr>
          <w:p w:rsidR="005F145A" w:rsidRPr="00B90FD8" w:rsidRDefault="005F145A" w:rsidP="005F145A">
            <w:r>
              <w:t>Décentration : peut imaginer une situation (ex : si j’avais…).</w:t>
            </w:r>
          </w:p>
        </w:tc>
        <w:tc>
          <w:tcPr>
            <w:tcW w:w="4249" w:type="dxa"/>
            <w:vMerge w:val="restart"/>
          </w:tcPr>
          <w:p w:rsidR="005F145A" w:rsidRDefault="005F145A" w:rsidP="005F145A">
            <w:r>
              <w:t>De développement des connaissances.</w:t>
            </w:r>
          </w:p>
          <w:p w:rsidR="005F145A" w:rsidRDefault="005F145A" w:rsidP="005F145A">
            <w:r>
              <w:t>De culture (sur le thème travaillé)</w:t>
            </w:r>
          </w:p>
          <w:p w:rsidR="005F145A" w:rsidRDefault="005F145A" w:rsidP="005F145A">
            <w:r>
              <w:t>De stratégies cognitives (identifiées et/ou enseignées)</w:t>
            </w:r>
          </w:p>
          <w:p w:rsidR="005F145A" w:rsidRPr="000C28D1" w:rsidRDefault="005F145A" w:rsidP="005F145A"/>
        </w:tc>
      </w:tr>
      <w:tr w:rsidR="005F145A" w:rsidRPr="00A2685A" w:rsidTr="005F145A">
        <w:trPr>
          <w:trHeight w:val="624"/>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t>Induction : produit une généralité à partir de plusieurs cas semblables.</w:t>
            </w:r>
          </w:p>
        </w:tc>
        <w:tc>
          <w:tcPr>
            <w:tcW w:w="4249" w:type="dxa"/>
            <w:vMerge/>
          </w:tcPr>
          <w:p w:rsidR="005F145A" w:rsidRPr="000C28D1" w:rsidRDefault="005F145A" w:rsidP="005F145A"/>
        </w:tc>
      </w:tr>
      <w:tr w:rsidR="005F145A" w:rsidRPr="00A2685A" w:rsidTr="005F145A">
        <w:trPr>
          <w:trHeight w:val="640"/>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A8495A" w:rsidRDefault="005F145A" w:rsidP="005F145A">
            <w:r>
              <w:t>Inférences : interprète une situation à partir d’éléments non signalés dans le texte ou l’image.</w:t>
            </w:r>
          </w:p>
        </w:tc>
        <w:tc>
          <w:tcPr>
            <w:tcW w:w="4249" w:type="dxa"/>
            <w:vMerge/>
          </w:tcPr>
          <w:p w:rsidR="005F145A" w:rsidRPr="000C28D1" w:rsidRDefault="005F145A" w:rsidP="005F145A"/>
        </w:tc>
      </w:tr>
      <w:tr w:rsidR="005F145A" w:rsidRPr="00A2685A" w:rsidTr="005F145A">
        <w:trPr>
          <w:trHeight w:val="600"/>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Default="005F145A" w:rsidP="005F145A">
            <w:r>
              <w:t>Analogie : fait des liens entre des connaissances acquises et la situation proposée.</w:t>
            </w:r>
          </w:p>
        </w:tc>
        <w:tc>
          <w:tcPr>
            <w:tcW w:w="4249" w:type="dxa"/>
            <w:vMerge/>
          </w:tcPr>
          <w:p w:rsidR="005F145A" w:rsidRPr="000C28D1" w:rsidRDefault="005F145A" w:rsidP="005F145A"/>
        </w:tc>
      </w:tr>
      <w:tr w:rsidR="005F145A" w:rsidRPr="00A2685A" w:rsidTr="005F145A">
        <w:trPr>
          <w:trHeight w:val="777"/>
        </w:trPr>
        <w:tc>
          <w:tcPr>
            <w:tcW w:w="3303" w:type="dxa"/>
            <w:vMerge w:val="restart"/>
          </w:tcPr>
          <w:p w:rsidR="005F145A" w:rsidRPr="00482410" w:rsidRDefault="005F145A" w:rsidP="005F145A">
            <w:pPr>
              <w:rPr>
                <w:b/>
                <w:sz w:val="24"/>
                <w:szCs w:val="24"/>
              </w:rPr>
            </w:pPr>
            <w:r>
              <w:rPr>
                <w:b/>
                <w:sz w:val="24"/>
                <w:szCs w:val="24"/>
              </w:rPr>
              <w:t>Anticipation et planification.</w:t>
            </w: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816" w:type="dxa"/>
          </w:tcPr>
          <w:p w:rsidR="005F145A" w:rsidRPr="00D91156" w:rsidRDefault="005F145A" w:rsidP="005F145A">
            <w:r>
              <w:t>Peut dire ce qu’il faut faire pour résoudre le problème.</w:t>
            </w:r>
          </w:p>
        </w:tc>
        <w:tc>
          <w:tcPr>
            <w:tcW w:w="4249" w:type="dxa"/>
            <w:vMerge w:val="restart"/>
          </w:tcPr>
          <w:p w:rsidR="005F145A" w:rsidRPr="000C28D1" w:rsidRDefault="005F145A" w:rsidP="005F145A">
            <w:r>
              <w:t>De modèles de stratégies.</w:t>
            </w:r>
          </w:p>
        </w:tc>
      </w:tr>
      <w:tr w:rsidR="005F145A" w:rsidRPr="00A2685A" w:rsidTr="005F145A">
        <w:trPr>
          <w:trHeight w:val="648"/>
        </w:trPr>
        <w:tc>
          <w:tcPr>
            <w:tcW w:w="3303"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Pr="00D91156" w:rsidRDefault="005F145A" w:rsidP="005F145A">
            <w:r>
              <w:t>Peut proposer plusieurs stratégies opérantes.</w:t>
            </w:r>
          </w:p>
        </w:tc>
        <w:tc>
          <w:tcPr>
            <w:tcW w:w="4249" w:type="dxa"/>
            <w:vMerge/>
          </w:tcPr>
          <w:p w:rsidR="005F145A" w:rsidRPr="00A2685A" w:rsidRDefault="005F145A" w:rsidP="005F145A">
            <w:pPr>
              <w:rPr>
                <w:sz w:val="20"/>
                <w:szCs w:val="20"/>
              </w:rPr>
            </w:pPr>
          </w:p>
        </w:tc>
      </w:tr>
      <w:tr w:rsidR="005F145A" w:rsidRPr="00A2685A" w:rsidTr="005F145A">
        <w:trPr>
          <w:trHeight w:val="592"/>
        </w:trPr>
        <w:tc>
          <w:tcPr>
            <w:tcW w:w="3303" w:type="dxa"/>
            <w:vMerge w:val="restart"/>
          </w:tcPr>
          <w:p w:rsidR="005F145A" w:rsidRPr="00E60886" w:rsidRDefault="005F145A" w:rsidP="005F145A">
            <w:pPr>
              <w:rPr>
                <w:b/>
                <w:sz w:val="24"/>
                <w:szCs w:val="24"/>
              </w:rPr>
            </w:pPr>
            <w:r w:rsidRPr="00E60886">
              <w:rPr>
                <w:b/>
                <w:sz w:val="24"/>
                <w:szCs w:val="24"/>
              </w:rPr>
              <w:t>Communication des résultats de son action.</w:t>
            </w: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6"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67" w:type="dxa"/>
            <w:vMerge w:val="restart"/>
          </w:tcPr>
          <w:p w:rsidR="005F145A" w:rsidRPr="00A2685A" w:rsidRDefault="005F145A" w:rsidP="005F145A">
            <w:pPr>
              <w:rPr>
                <w:sz w:val="20"/>
                <w:szCs w:val="20"/>
              </w:rPr>
            </w:pPr>
          </w:p>
        </w:tc>
        <w:tc>
          <w:tcPr>
            <w:tcW w:w="4816" w:type="dxa"/>
          </w:tcPr>
          <w:p w:rsidR="005F145A" w:rsidRDefault="005F145A" w:rsidP="005F145A">
            <w:r>
              <w:t>Décision : fait des choix (à l’opposé : scrupule, difficulté à se décider, blocage).</w:t>
            </w:r>
          </w:p>
        </w:tc>
        <w:tc>
          <w:tcPr>
            <w:tcW w:w="4249" w:type="dxa"/>
            <w:vMerge w:val="restart"/>
          </w:tcPr>
          <w:p w:rsidR="005F145A" w:rsidRPr="00C12BDD" w:rsidRDefault="005F145A" w:rsidP="005F145A">
            <w:r w:rsidRPr="00C12BDD">
              <w:t>De réassurance.</w:t>
            </w:r>
          </w:p>
          <w:p w:rsidR="005F145A" w:rsidRPr="00C12BDD" w:rsidRDefault="005F145A" w:rsidP="005F145A">
            <w:r w:rsidRPr="00C12BDD">
              <w:t>D’accompagnement affectif.</w:t>
            </w:r>
          </w:p>
          <w:p w:rsidR="005F145A" w:rsidRPr="00C12BDD" w:rsidRDefault="005F145A" w:rsidP="005F145A">
            <w:r w:rsidRPr="00C12BDD">
              <w:t>D’outils procéduraux.</w:t>
            </w:r>
          </w:p>
          <w:p w:rsidR="005F145A" w:rsidRPr="00A2685A" w:rsidRDefault="005F145A" w:rsidP="005F145A">
            <w:pPr>
              <w:rPr>
                <w:sz w:val="20"/>
                <w:szCs w:val="20"/>
              </w:rPr>
            </w:pPr>
            <w:r w:rsidRPr="00C12BDD">
              <w:t>De diversité des modes de restitution.</w:t>
            </w:r>
          </w:p>
        </w:tc>
      </w:tr>
      <w:tr w:rsidR="005F145A" w:rsidRPr="00A2685A" w:rsidTr="005F145A">
        <w:trPr>
          <w:trHeight w:val="928"/>
        </w:trPr>
        <w:tc>
          <w:tcPr>
            <w:tcW w:w="3303" w:type="dxa"/>
            <w:vMerge/>
          </w:tcPr>
          <w:p w:rsidR="005F145A" w:rsidRPr="00E60886" w:rsidRDefault="005F145A" w:rsidP="005F145A">
            <w:pPr>
              <w:rPr>
                <w:b/>
                <w:sz w:val="24"/>
                <w:szCs w:val="24"/>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Default="005F145A" w:rsidP="005F145A">
            <w:r>
              <w:t>Communication : accepte de communiquer, utilise des modalités de communication compréhensibles, maîtrise des outils de communication.</w:t>
            </w:r>
          </w:p>
        </w:tc>
        <w:tc>
          <w:tcPr>
            <w:tcW w:w="4249" w:type="dxa"/>
            <w:vMerge/>
          </w:tcPr>
          <w:p w:rsidR="005F145A" w:rsidRPr="00A2685A" w:rsidRDefault="005F145A" w:rsidP="005F145A">
            <w:pPr>
              <w:rPr>
                <w:sz w:val="20"/>
                <w:szCs w:val="20"/>
              </w:rPr>
            </w:pPr>
          </w:p>
        </w:tc>
      </w:tr>
      <w:tr w:rsidR="005F145A" w:rsidRPr="00A2685A" w:rsidTr="005F145A">
        <w:trPr>
          <w:trHeight w:val="183"/>
        </w:trPr>
        <w:tc>
          <w:tcPr>
            <w:tcW w:w="3303" w:type="dxa"/>
            <w:vMerge/>
          </w:tcPr>
          <w:p w:rsidR="005F145A" w:rsidRPr="00E60886" w:rsidRDefault="005F145A" w:rsidP="005F145A">
            <w:pPr>
              <w:rPr>
                <w:b/>
                <w:sz w:val="24"/>
                <w:szCs w:val="24"/>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6"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67" w:type="dxa"/>
            <w:vMerge/>
          </w:tcPr>
          <w:p w:rsidR="005F145A" w:rsidRPr="00A2685A" w:rsidRDefault="005F145A" w:rsidP="005F145A">
            <w:pPr>
              <w:rPr>
                <w:sz w:val="20"/>
                <w:szCs w:val="20"/>
              </w:rPr>
            </w:pPr>
          </w:p>
        </w:tc>
        <w:tc>
          <w:tcPr>
            <w:tcW w:w="4816" w:type="dxa"/>
          </w:tcPr>
          <w:p w:rsidR="005F145A" w:rsidRDefault="005F145A" w:rsidP="005F145A">
            <w:r>
              <w:t>Forme : se centre sur le fond plutôt que la forme, maîtrise de la forme.</w:t>
            </w:r>
          </w:p>
        </w:tc>
        <w:tc>
          <w:tcPr>
            <w:tcW w:w="4249" w:type="dxa"/>
            <w:vMerge/>
          </w:tcPr>
          <w:p w:rsidR="005F145A" w:rsidRPr="00A2685A" w:rsidRDefault="005F145A" w:rsidP="005F145A">
            <w:pPr>
              <w:rPr>
                <w:sz w:val="20"/>
                <w:szCs w:val="20"/>
              </w:rPr>
            </w:pPr>
          </w:p>
        </w:tc>
      </w:tr>
      <w:tr w:rsidR="005F145A" w:rsidRPr="00C12BDD" w:rsidTr="005F145A">
        <w:trPr>
          <w:trHeight w:val="512"/>
        </w:trPr>
        <w:tc>
          <w:tcPr>
            <w:tcW w:w="15168" w:type="dxa"/>
            <w:gridSpan w:val="9"/>
            <w:tcBorders>
              <w:top w:val="nil"/>
              <w:left w:val="nil"/>
              <w:bottom w:val="nil"/>
              <w:right w:val="nil"/>
            </w:tcBorders>
          </w:tcPr>
          <w:p w:rsidR="005F145A" w:rsidRPr="00C12BDD" w:rsidRDefault="005F145A" w:rsidP="005F145A">
            <w:pPr>
              <w:jc w:val="center"/>
              <w:rPr>
                <w:b/>
                <w:sz w:val="24"/>
                <w:szCs w:val="24"/>
              </w:rPr>
            </w:pPr>
          </w:p>
          <w:p w:rsidR="005F145A" w:rsidRDefault="005F145A" w:rsidP="005F145A">
            <w:pPr>
              <w:jc w:val="center"/>
              <w:rPr>
                <w:b/>
                <w:sz w:val="24"/>
                <w:szCs w:val="24"/>
              </w:rPr>
            </w:pPr>
            <w:r w:rsidRPr="00C12BDD">
              <w:rPr>
                <w:b/>
                <w:sz w:val="24"/>
                <w:szCs w:val="24"/>
              </w:rPr>
              <w:t>CODIFICATION DES DIFFICULTES</w:t>
            </w:r>
          </w:p>
          <w:p w:rsidR="005F145A" w:rsidRDefault="005F145A" w:rsidP="005F145A">
            <w:pPr>
              <w:jc w:val="center"/>
              <w:rPr>
                <w:b/>
                <w:sz w:val="24"/>
                <w:szCs w:val="24"/>
              </w:rPr>
            </w:pPr>
          </w:p>
          <w:p w:rsidR="005F145A" w:rsidRDefault="005F145A" w:rsidP="005F145A">
            <w:pPr>
              <w:rPr>
                <w:sz w:val="24"/>
                <w:szCs w:val="24"/>
              </w:rPr>
            </w:pPr>
            <w:r w:rsidRPr="00C12BDD">
              <w:rPr>
                <w:b/>
                <w:sz w:val="24"/>
                <w:szCs w:val="24"/>
              </w:rPr>
              <w:t>0</w:t>
            </w:r>
            <w:r>
              <w:rPr>
                <w:b/>
                <w:sz w:val="24"/>
                <w:szCs w:val="24"/>
              </w:rPr>
              <w:t xml:space="preserve"> </w:t>
            </w:r>
            <w:r w:rsidRPr="00C12BDD">
              <w:rPr>
                <w:b/>
                <w:sz w:val="24"/>
                <w:szCs w:val="24"/>
              </w:rPr>
              <w:t>-</w:t>
            </w:r>
            <w:r>
              <w:rPr>
                <w:b/>
                <w:sz w:val="24"/>
                <w:szCs w:val="24"/>
              </w:rPr>
              <w:t xml:space="preserve">  Pas de difficulté : </w:t>
            </w:r>
            <w:r w:rsidRPr="00E50A27">
              <w:rPr>
                <w:sz w:val="24"/>
                <w:szCs w:val="24"/>
              </w:rPr>
              <w:t>la personne réalise l’activité sans aucun problème (aucun, absent, négligeable) et sans aucune aide, c'est-à-dire spontanément, totalement, correctement et habituellement.</w:t>
            </w:r>
          </w:p>
          <w:p w:rsidR="005F145A" w:rsidRDefault="005F145A" w:rsidP="005F145A">
            <w:pPr>
              <w:rPr>
                <w:sz w:val="24"/>
                <w:szCs w:val="24"/>
              </w:rPr>
            </w:pPr>
            <w:r w:rsidRPr="00E50A27">
              <w:rPr>
                <w:b/>
                <w:sz w:val="24"/>
                <w:szCs w:val="24"/>
              </w:rPr>
              <w:t>1 –</w:t>
            </w:r>
            <w:r>
              <w:rPr>
                <w:b/>
                <w:sz w:val="24"/>
                <w:szCs w:val="24"/>
              </w:rPr>
              <w:t xml:space="preserve"> D</w:t>
            </w:r>
            <w:r w:rsidRPr="00E50A27">
              <w:rPr>
                <w:b/>
                <w:sz w:val="24"/>
                <w:szCs w:val="24"/>
              </w:rPr>
              <w:t>ifficulté légère</w:t>
            </w:r>
            <w:r>
              <w:rPr>
                <w:sz w:val="24"/>
                <w:szCs w:val="24"/>
              </w:rPr>
              <w:t xml:space="preserve"> : </w:t>
            </w:r>
            <w:r w:rsidRPr="00E50A27">
              <w:rPr>
                <w:i/>
                <w:sz w:val="24"/>
                <w:szCs w:val="24"/>
              </w:rPr>
              <w:t>un peu, léger, faible, minime</w:t>
            </w:r>
            <w:r>
              <w:rPr>
                <w:sz w:val="24"/>
                <w:szCs w:val="24"/>
              </w:rPr>
              <w:t>. La difficulté n’a pas d’impact dans la réalisation de l’activité.</w:t>
            </w:r>
          </w:p>
          <w:p w:rsidR="005F145A" w:rsidRDefault="005F145A" w:rsidP="005F145A">
            <w:pPr>
              <w:rPr>
                <w:sz w:val="24"/>
                <w:szCs w:val="24"/>
              </w:rPr>
            </w:pPr>
            <w:r w:rsidRPr="00E50A27">
              <w:rPr>
                <w:b/>
                <w:sz w:val="24"/>
                <w:szCs w:val="24"/>
              </w:rPr>
              <w:t>2 –</w:t>
            </w:r>
            <w:r>
              <w:rPr>
                <w:b/>
                <w:sz w:val="24"/>
                <w:szCs w:val="24"/>
              </w:rPr>
              <w:t xml:space="preserve"> D</w:t>
            </w:r>
            <w:r w:rsidRPr="00E50A27">
              <w:rPr>
                <w:b/>
                <w:sz w:val="24"/>
                <w:szCs w:val="24"/>
              </w:rPr>
              <w:t>ifficulté modérée</w:t>
            </w:r>
            <w:r>
              <w:rPr>
                <w:sz w:val="24"/>
                <w:szCs w:val="24"/>
              </w:rPr>
              <w:t xml:space="preserve"> : </w:t>
            </w:r>
            <w:r w:rsidRPr="00E50A27">
              <w:rPr>
                <w:i/>
                <w:sz w:val="24"/>
                <w:szCs w:val="24"/>
              </w:rPr>
              <w:t>moyen, passable</w:t>
            </w:r>
            <w:r>
              <w:rPr>
                <w:sz w:val="24"/>
                <w:szCs w:val="24"/>
              </w:rPr>
              <w:t>. L’activité est réalisée avec difficulté mais avec un résultat final normal. Elle peut par exemple être réalisée plus lentement, ou en nécessitant des stratégies ou des conditions particulières (bon éclairage, enfiler les vêtements dans un ordre déterminé…)</w:t>
            </w:r>
          </w:p>
          <w:p w:rsidR="005F145A" w:rsidRDefault="005F145A" w:rsidP="005F145A">
            <w:pPr>
              <w:rPr>
                <w:sz w:val="24"/>
                <w:szCs w:val="24"/>
              </w:rPr>
            </w:pPr>
            <w:r w:rsidRPr="00E50A27">
              <w:rPr>
                <w:b/>
                <w:sz w:val="24"/>
                <w:szCs w:val="24"/>
              </w:rPr>
              <w:t>3 – Difficulté grave</w:t>
            </w:r>
            <w:r>
              <w:rPr>
                <w:sz w:val="24"/>
                <w:szCs w:val="24"/>
              </w:rPr>
              <w:t> : l’activité est réalisée difficilement et de façon altérée par rapport à l’activité habituellement réalisée.</w:t>
            </w:r>
          </w:p>
          <w:p w:rsidR="005F145A" w:rsidRDefault="005F145A" w:rsidP="005F145A">
            <w:pPr>
              <w:rPr>
                <w:sz w:val="24"/>
                <w:szCs w:val="24"/>
              </w:rPr>
            </w:pPr>
            <w:r w:rsidRPr="00E50A27">
              <w:rPr>
                <w:b/>
                <w:sz w:val="24"/>
                <w:szCs w:val="24"/>
              </w:rPr>
              <w:t>4 – Difficulté absolue</w:t>
            </w:r>
            <w:r>
              <w:rPr>
                <w:sz w:val="24"/>
                <w:szCs w:val="24"/>
              </w:rPr>
              <w:t> : l’activité ne peut pas du tout être réalisée par la personne elle-même.</w:t>
            </w:r>
          </w:p>
          <w:p w:rsidR="005F145A" w:rsidRDefault="005F145A" w:rsidP="005F145A">
            <w:pPr>
              <w:rPr>
                <w:sz w:val="24"/>
                <w:szCs w:val="24"/>
              </w:rPr>
            </w:pPr>
            <w:r w:rsidRPr="00E50A27">
              <w:rPr>
                <w:b/>
                <w:sz w:val="24"/>
                <w:szCs w:val="24"/>
              </w:rPr>
              <w:t>9 – Sans objet</w:t>
            </w:r>
            <w:r>
              <w:rPr>
                <w:sz w:val="24"/>
                <w:szCs w:val="24"/>
              </w:rPr>
              <w:t> : Si, lors de l’évaluation, cette activité n’a pas besoin d’être explorée, notamment si l’activité n’est pas réalisée compte tenu du mode de vie de la personne, de son âge, de sa situation familiale, du contexte dans lequel elle vit.</w:t>
            </w:r>
          </w:p>
          <w:p w:rsidR="005F145A" w:rsidRDefault="005F145A" w:rsidP="005F145A">
            <w:pPr>
              <w:rPr>
                <w:sz w:val="24"/>
                <w:szCs w:val="24"/>
              </w:rPr>
            </w:pPr>
          </w:p>
          <w:p w:rsidR="005F145A" w:rsidRDefault="005F145A" w:rsidP="005F145A">
            <w:pPr>
              <w:rPr>
                <w:sz w:val="24"/>
                <w:szCs w:val="24"/>
              </w:rPr>
            </w:pPr>
          </w:p>
          <w:p w:rsidR="005F145A" w:rsidRPr="00C12BDD" w:rsidRDefault="005F145A" w:rsidP="005F145A">
            <w:pPr>
              <w:rPr>
                <w:b/>
                <w:sz w:val="24"/>
                <w:szCs w:val="24"/>
              </w:rPr>
            </w:pPr>
          </w:p>
          <w:p w:rsidR="005F145A" w:rsidRPr="00C12BDD" w:rsidRDefault="005F145A" w:rsidP="005F145A">
            <w:pPr>
              <w:jc w:val="center"/>
              <w:rPr>
                <w:b/>
                <w:sz w:val="24"/>
                <w:szCs w:val="24"/>
              </w:rPr>
            </w:pPr>
          </w:p>
          <w:p w:rsidR="005F145A" w:rsidRPr="00C12BDD" w:rsidRDefault="005F145A" w:rsidP="005F145A">
            <w:pPr>
              <w:jc w:val="center"/>
              <w:rPr>
                <w:b/>
                <w:sz w:val="24"/>
                <w:szCs w:val="24"/>
              </w:rPr>
            </w:pPr>
          </w:p>
          <w:p w:rsidR="005F145A" w:rsidRPr="00C12BDD" w:rsidRDefault="005F145A" w:rsidP="005F145A">
            <w:pPr>
              <w:jc w:val="center"/>
              <w:rPr>
                <w:b/>
                <w:sz w:val="24"/>
                <w:szCs w:val="24"/>
              </w:rPr>
            </w:pPr>
          </w:p>
        </w:tc>
      </w:tr>
    </w:tbl>
    <w:p w:rsidR="00482410" w:rsidRDefault="00482410" w:rsidP="0006111D"/>
    <w:p w:rsidR="00482410" w:rsidRDefault="00482410" w:rsidP="0006111D"/>
    <w:p w:rsidR="00482410" w:rsidRDefault="00482410" w:rsidP="0006111D"/>
    <w:p w:rsidR="00482410" w:rsidRDefault="00482410" w:rsidP="0006111D"/>
    <w:sectPr w:rsidR="00482410" w:rsidSect="00A2685A">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7E" w:rsidRDefault="00621D7E" w:rsidP="002E31CD">
      <w:pPr>
        <w:spacing w:after="0" w:line="240" w:lineRule="auto"/>
      </w:pPr>
      <w:r>
        <w:separator/>
      </w:r>
    </w:p>
  </w:endnote>
  <w:endnote w:type="continuationSeparator" w:id="0">
    <w:p w:rsidR="00621D7E" w:rsidRDefault="00621D7E" w:rsidP="002E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25" w:rsidRDefault="00B2782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463958"/>
      <w:docPartObj>
        <w:docPartGallery w:val="Page Numbers (Bottom of Page)"/>
        <w:docPartUnique/>
      </w:docPartObj>
    </w:sdtPr>
    <w:sdtEndPr/>
    <w:sdtContent>
      <w:p w:rsidR="00482410" w:rsidRDefault="00C95A3C">
        <w:pPr>
          <w:pStyle w:val="Pieddepage"/>
          <w:jc w:val="right"/>
        </w:pPr>
        <w:r>
          <w:fldChar w:fldCharType="begin"/>
        </w:r>
        <w:r w:rsidR="00482410">
          <w:instrText>PAGE   \* MERGEFORMAT</w:instrText>
        </w:r>
        <w:r>
          <w:fldChar w:fldCharType="separate"/>
        </w:r>
        <w:r w:rsidR="007D0E53">
          <w:rPr>
            <w:noProof/>
          </w:rPr>
          <w:t>13</w:t>
        </w:r>
        <w:r>
          <w:fldChar w:fldCharType="end"/>
        </w:r>
      </w:p>
    </w:sdtContent>
  </w:sdt>
  <w:p w:rsidR="00482410" w:rsidRDefault="00B27825">
    <w:pPr>
      <w:pStyle w:val="Pieddepage"/>
    </w:pPr>
    <w:r>
      <w:t xml:space="preserve">Thierry Fritih, Conseiller pédagogique ASH Nord. </w:t>
    </w:r>
    <w:r w:rsidR="00482410">
      <w:t>D’après  « Scolariser les élèves handicapés mentaux et psychiques », INS HEA.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25" w:rsidRDefault="00B278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7E" w:rsidRDefault="00621D7E" w:rsidP="002E31CD">
      <w:pPr>
        <w:spacing w:after="0" w:line="240" w:lineRule="auto"/>
      </w:pPr>
      <w:r>
        <w:separator/>
      </w:r>
    </w:p>
  </w:footnote>
  <w:footnote w:type="continuationSeparator" w:id="0">
    <w:p w:rsidR="00621D7E" w:rsidRDefault="00621D7E" w:rsidP="002E3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25" w:rsidRDefault="00B2782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25" w:rsidRDefault="00B2782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25" w:rsidRDefault="00B278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2EF5"/>
    <w:multiLevelType w:val="hybridMultilevel"/>
    <w:tmpl w:val="255CC6FE"/>
    <w:lvl w:ilvl="0" w:tplc="C0609A4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2B779A"/>
    <w:multiLevelType w:val="hybridMultilevel"/>
    <w:tmpl w:val="F3D4A7EC"/>
    <w:lvl w:ilvl="0" w:tplc="B8263F6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EF0EB3"/>
    <w:multiLevelType w:val="hybridMultilevel"/>
    <w:tmpl w:val="DC344914"/>
    <w:lvl w:ilvl="0" w:tplc="FB0EF8BC">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4F76"/>
    <w:rsid w:val="0006111D"/>
    <w:rsid w:val="000C28D1"/>
    <w:rsid w:val="000E7C0D"/>
    <w:rsid w:val="00230A3A"/>
    <w:rsid w:val="002E31CD"/>
    <w:rsid w:val="003B0AB6"/>
    <w:rsid w:val="00442EB4"/>
    <w:rsid w:val="00482410"/>
    <w:rsid w:val="005E4B57"/>
    <w:rsid w:val="005F145A"/>
    <w:rsid w:val="00621D7E"/>
    <w:rsid w:val="006716C9"/>
    <w:rsid w:val="007D0E53"/>
    <w:rsid w:val="00801E3C"/>
    <w:rsid w:val="00943C32"/>
    <w:rsid w:val="00944F76"/>
    <w:rsid w:val="00A2685A"/>
    <w:rsid w:val="00A8495A"/>
    <w:rsid w:val="00A96EC5"/>
    <w:rsid w:val="00B27825"/>
    <w:rsid w:val="00B90FD8"/>
    <w:rsid w:val="00BB2850"/>
    <w:rsid w:val="00BE67F0"/>
    <w:rsid w:val="00C12BDD"/>
    <w:rsid w:val="00C21AA2"/>
    <w:rsid w:val="00C373CD"/>
    <w:rsid w:val="00C95A3C"/>
    <w:rsid w:val="00CE5B2C"/>
    <w:rsid w:val="00CF53A0"/>
    <w:rsid w:val="00D90439"/>
    <w:rsid w:val="00D91156"/>
    <w:rsid w:val="00E50A27"/>
    <w:rsid w:val="00E60886"/>
    <w:rsid w:val="00E80290"/>
    <w:rsid w:val="00ED4D2D"/>
    <w:rsid w:val="00EF276E"/>
    <w:rsid w:val="00F82B90"/>
    <w:rsid w:val="00FB14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4F76"/>
    <w:pPr>
      <w:ind w:left="720"/>
      <w:contextualSpacing/>
    </w:pPr>
  </w:style>
  <w:style w:type="paragraph" w:styleId="En-tte">
    <w:name w:val="header"/>
    <w:basedOn w:val="Normal"/>
    <w:link w:val="En-tteCar"/>
    <w:uiPriority w:val="99"/>
    <w:unhideWhenUsed/>
    <w:rsid w:val="002E31CD"/>
    <w:pPr>
      <w:tabs>
        <w:tab w:val="center" w:pos="4536"/>
        <w:tab w:val="right" w:pos="9072"/>
      </w:tabs>
      <w:spacing w:after="0" w:line="240" w:lineRule="auto"/>
    </w:pPr>
  </w:style>
  <w:style w:type="character" w:customStyle="1" w:styleId="En-tteCar">
    <w:name w:val="En-tête Car"/>
    <w:basedOn w:val="Policepardfaut"/>
    <w:link w:val="En-tte"/>
    <w:uiPriority w:val="99"/>
    <w:rsid w:val="002E31CD"/>
  </w:style>
  <w:style w:type="paragraph" w:styleId="Pieddepage">
    <w:name w:val="footer"/>
    <w:basedOn w:val="Normal"/>
    <w:link w:val="PieddepageCar"/>
    <w:uiPriority w:val="99"/>
    <w:unhideWhenUsed/>
    <w:rsid w:val="002E31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4F76"/>
    <w:pPr>
      <w:ind w:left="720"/>
      <w:contextualSpacing/>
    </w:pPr>
  </w:style>
  <w:style w:type="paragraph" w:styleId="En-tte">
    <w:name w:val="header"/>
    <w:basedOn w:val="Normal"/>
    <w:link w:val="En-tteCar"/>
    <w:uiPriority w:val="99"/>
    <w:unhideWhenUsed/>
    <w:rsid w:val="002E31CD"/>
    <w:pPr>
      <w:tabs>
        <w:tab w:val="center" w:pos="4536"/>
        <w:tab w:val="right" w:pos="9072"/>
      </w:tabs>
      <w:spacing w:after="0" w:line="240" w:lineRule="auto"/>
    </w:pPr>
  </w:style>
  <w:style w:type="character" w:customStyle="1" w:styleId="En-tteCar">
    <w:name w:val="En-tête Car"/>
    <w:basedOn w:val="Policepardfaut"/>
    <w:link w:val="En-tte"/>
    <w:uiPriority w:val="99"/>
    <w:rsid w:val="002E31CD"/>
  </w:style>
  <w:style w:type="paragraph" w:styleId="Pieddepage">
    <w:name w:val="footer"/>
    <w:basedOn w:val="Normal"/>
    <w:link w:val="PieddepageCar"/>
    <w:uiPriority w:val="99"/>
    <w:unhideWhenUsed/>
    <w:rsid w:val="002E31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9A5E-3DA7-4FC7-ACEC-EC0F0606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2007</Words>
  <Characters>11040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Fritih Thierry</dc:creator>
  <cp:lastModifiedBy>Véronique</cp:lastModifiedBy>
  <cp:revision>6</cp:revision>
  <dcterms:created xsi:type="dcterms:W3CDTF">2018-02-12T12:44:00Z</dcterms:created>
  <dcterms:modified xsi:type="dcterms:W3CDTF">2018-03-17T10:06:00Z</dcterms:modified>
</cp:coreProperties>
</file>